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1BA09" w14:textId="40AC0024" w:rsidR="00D93761" w:rsidRPr="00BA115F" w:rsidRDefault="00B80407">
      <w:pPr>
        <w:rPr>
          <w:b/>
          <w:bCs/>
          <w:sz w:val="28"/>
          <w:szCs w:val="28"/>
          <w:lang w:val="en-US"/>
        </w:rPr>
      </w:pPr>
      <w:r w:rsidRPr="00BA115F">
        <w:rPr>
          <w:b/>
          <w:bCs/>
          <w:sz w:val="28"/>
          <w:szCs w:val="28"/>
          <w:lang w:val="en-US"/>
        </w:rPr>
        <w:t xml:space="preserve">                         CMH COLLEGE OF LEGAL </w:t>
      </w:r>
      <w:proofErr w:type="gramStart"/>
      <w:r w:rsidRPr="00BA115F">
        <w:rPr>
          <w:b/>
          <w:bCs/>
          <w:sz w:val="28"/>
          <w:szCs w:val="28"/>
          <w:lang w:val="en-US"/>
        </w:rPr>
        <w:t>STUDIES ,</w:t>
      </w:r>
      <w:proofErr w:type="gramEnd"/>
      <w:r w:rsidRPr="00BA115F">
        <w:rPr>
          <w:b/>
          <w:bCs/>
          <w:sz w:val="28"/>
          <w:szCs w:val="28"/>
          <w:lang w:val="en-US"/>
        </w:rPr>
        <w:t xml:space="preserve"> CHOWADHI TOP</w:t>
      </w:r>
    </w:p>
    <w:p w14:paraId="15B7748F" w14:textId="443C419A" w:rsidR="00B80407" w:rsidRDefault="00B80407">
      <w:pPr>
        <w:rPr>
          <w:b/>
          <w:bCs/>
          <w:sz w:val="28"/>
          <w:szCs w:val="28"/>
          <w:lang w:val="en-US"/>
        </w:rPr>
      </w:pPr>
      <w:r w:rsidRPr="00BA115F">
        <w:rPr>
          <w:b/>
          <w:bCs/>
          <w:sz w:val="28"/>
          <w:szCs w:val="28"/>
          <w:lang w:val="en-US"/>
        </w:rPr>
        <w:t xml:space="preserve">                                                   </w:t>
      </w:r>
      <w:proofErr w:type="gramStart"/>
      <w:r w:rsidRPr="00BA115F">
        <w:rPr>
          <w:b/>
          <w:bCs/>
          <w:sz w:val="28"/>
          <w:szCs w:val="28"/>
          <w:lang w:val="en-US"/>
        </w:rPr>
        <w:t>JAMMU  (</w:t>
      </w:r>
      <w:proofErr w:type="gramEnd"/>
      <w:r w:rsidRPr="00BA115F">
        <w:rPr>
          <w:b/>
          <w:bCs/>
          <w:sz w:val="28"/>
          <w:szCs w:val="28"/>
          <w:lang w:val="en-US"/>
        </w:rPr>
        <w:t xml:space="preserve"> </w:t>
      </w:r>
      <w:proofErr w:type="gramStart"/>
      <w:r w:rsidRPr="00BA115F">
        <w:rPr>
          <w:b/>
          <w:bCs/>
          <w:sz w:val="28"/>
          <w:szCs w:val="28"/>
          <w:lang w:val="en-US"/>
        </w:rPr>
        <w:t>18</w:t>
      </w:r>
      <w:r w:rsidR="00BA115F" w:rsidRPr="00BA115F">
        <w:rPr>
          <w:b/>
          <w:bCs/>
          <w:sz w:val="28"/>
          <w:szCs w:val="28"/>
          <w:lang w:val="en-US"/>
        </w:rPr>
        <w:t>0011 )</w:t>
      </w:r>
      <w:proofErr w:type="gramEnd"/>
    </w:p>
    <w:p w14:paraId="0A08933A" w14:textId="7FB6FA66" w:rsidR="00004608" w:rsidRDefault="00004608">
      <w:pPr>
        <w:rPr>
          <w:b/>
          <w:bCs/>
          <w:sz w:val="28"/>
          <w:szCs w:val="28"/>
          <w:lang w:val="en-US"/>
        </w:rPr>
      </w:pPr>
      <w:r>
        <w:rPr>
          <w:b/>
          <w:bCs/>
          <w:noProof/>
          <w:sz w:val="28"/>
          <w:szCs w:val="28"/>
          <w:lang w:val="en-US"/>
        </w:rPr>
        <w:drawing>
          <wp:inline distT="0" distB="0" distL="0" distR="0" wp14:anchorId="29B1285F" wp14:editId="558880B3">
            <wp:extent cx="6033250" cy="5118077"/>
            <wp:effectExtent l="0" t="0" r="5715" b="6985"/>
            <wp:docPr id="136218831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2188317" name="Picture 1362188317"/>
                    <pic:cNvPicPr/>
                  </pic:nvPicPr>
                  <pic:blipFill>
                    <a:blip r:embed="rId7">
                      <a:extLst>
                        <a:ext uri="{28A0092B-C50C-407E-A947-70E740481C1C}">
                          <a14:useLocalDpi xmlns:a14="http://schemas.microsoft.com/office/drawing/2010/main" val="0"/>
                        </a:ext>
                      </a:extLst>
                    </a:blip>
                    <a:stretch>
                      <a:fillRect/>
                    </a:stretch>
                  </pic:blipFill>
                  <pic:spPr>
                    <a:xfrm>
                      <a:off x="0" y="0"/>
                      <a:ext cx="6215343" cy="5272548"/>
                    </a:xfrm>
                    <a:prstGeom prst="rect">
                      <a:avLst/>
                    </a:prstGeom>
                  </pic:spPr>
                </pic:pic>
              </a:graphicData>
            </a:graphic>
          </wp:inline>
        </w:drawing>
      </w:r>
    </w:p>
    <w:p w14:paraId="3AF29CD9" w14:textId="77777777" w:rsidR="00BA115F" w:rsidRDefault="00BA115F">
      <w:pPr>
        <w:rPr>
          <w:b/>
          <w:bCs/>
          <w:sz w:val="28"/>
          <w:szCs w:val="28"/>
          <w:lang w:val="en-US"/>
        </w:rPr>
      </w:pPr>
    </w:p>
    <w:p w14:paraId="4E09C1B7" w14:textId="77777777" w:rsidR="001E07E2" w:rsidRDefault="001E07E2">
      <w:pPr>
        <w:rPr>
          <w:b/>
          <w:bCs/>
          <w:sz w:val="28"/>
          <w:szCs w:val="28"/>
          <w:lang w:val="en-US"/>
        </w:rPr>
      </w:pPr>
    </w:p>
    <w:p w14:paraId="7E21D277" w14:textId="47E01A72" w:rsidR="00BA115F" w:rsidRDefault="00BA115F">
      <w:pPr>
        <w:rPr>
          <w:b/>
          <w:bCs/>
          <w:sz w:val="28"/>
          <w:szCs w:val="28"/>
          <w:lang w:val="en-US"/>
        </w:rPr>
      </w:pPr>
      <w:r>
        <w:rPr>
          <w:b/>
          <w:bCs/>
          <w:sz w:val="28"/>
          <w:szCs w:val="28"/>
          <w:lang w:val="en-US"/>
        </w:rPr>
        <w:t xml:space="preserve">                                                            PROSPECTUS </w:t>
      </w:r>
    </w:p>
    <w:p w14:paraId="130E774B" w14:textId="23E317D4" w:rsidR="00BA115F" w:rsidRPr="00BA115F" w:rsidRDefault="00BA115F" w:rsidP="00BA115F">
      <w:pPr>
        <w:rPr>
          <w:b/>
          <w:bCs/>
          <w:sz w:val="28"/>
          <w:szCs w:val="28"/>
        </w:rPr>
      </w:pPr>
      <w:r>
        <w:rPr>
          <w:b/>
          <w:bCs/>
          <w:sz w:val="28"/>
          <w:szCs w:val="28"/>
        </w:rPr>
        <w:t xml:space="preserve">                                                     </w:t>
      </w:r>
      <w:r w:rsidRPr="00BA115F">
        <w:rPr>
          <w:b/>
          <w:bCs/>
          <w:sz w:val="28"/>
          <w:szCs w:val="28"/>
        </w:rPr>
        <w:t>FIRST YEAR B.A. LL.B.</w:t>
      </w:r>
    </w:p>
    <w:p w14:paraId="2D033131" w14:textId="72ED9C42" w:rsidR="00BA115F" w:rsidRPr="00BA115F" w:rsidRDefault="00BA115F" w:rsidP="00BA115F">
      <w:pPr>
        <w:rPr>
          <w:b/>
          <w:bCs/>
          <w:i/>
          <w:iCs/>
          <w:sz w:val="28"/>
          <w:szCs w:val="28"/>
        </w:rPr>
      </w:pPr>
      <w:r>
        <w:rPr>
          <w:b/>
          <w:bCs/>
          <w:i/>
          <w:iCs/>
          <w:sz w:val="28"/>
          <w:szCs w:val="28"/>
        </w:rPr>
        <w:t xml:space="preserve">                                                  </w:t>
      </w:r>
      <w:r w:rsidRPr="00BA115F">
        <w:rPr>
          <w:b/>
          <w:bCs/>
          <w:i/>
          <w:iCs/>
          <w:sz w:val="28"/>
          <w:szCs w:val="28"/>
        </w:rPr>
        <w:t>(FIVE YEAR LAW COURSE)</w:t>
      </w:r>
    </w:p>
    <w:p w14:paraId="6E830070" w14:textId="1E2FC1AE" w:rsidR="00BA115F" w:rsidRPr="00BA115F" w:rsidRDefault="00BA115F" w:rsidP="00BA115F">
      <w:pPr>
        <w:rPr>
          <w:b/>
          <w:bCs/>
          <w:sz w:val="28"/>
          <w:szCs w:val="28"/>
        </w:rPr>
      </w:pPr>
      <w:r>
        <w:rPr>
          <w:b/>
          <w:bCs/>
          <w:sz w:val="28"/>
          <w:szCs w:val="28"/>
        </w:rPr>
        <w:t xml:space="preserve">                                                                      </w:t>
      </w:r>
      <w:r w:rsidRPr="00BA115F">
        <w:rPr>
          <w:b/>
          <w:bCs/>
          <w:sz w:val="28"/>
          <w:szCs w:val="28"/>
        </w:rPr>
        <w:t>&amp;</w:t>
      </w:r>
    </w:p>
    <w:p w14:paraId="32B4A826" w14:textId="30467934" w:rsidR="00BA115F" w:rsidRPr="00BA115F" w:rsidRDefault="00BA115F" w:rsidP="00BA115F">
      <w:pPr>
        <w:rPr>
          <w:b/>
          <w:bCs/>
          <w:sz w:val="28"/>
          <w:szCs w:val="28"/>
        </w:rPr>
      </w:pPr>
      <w:r>
        <w:rPr>
          <w:b/>
          <w:bCs/>
          <w:sz w:val="28"/>
          <w:szCs w:val="28"/>
        </w:rPr>
        <w:t xml:space="preserve">                                                        </w:t>
      </w:r>
      <w:r w:rsidRPr="00BA115F">
        <w:rPr>
          <w:b/>
          <w:bCs/>
          <w:sz w:val="28"/>
          <w:szCs w:val="28"/>
        </w:rPr>
        <w:t>FIRST YEAR LL.B.</w:t>
      </w:r>
    </w:p>
    <w:p w14:paraId="57A37D2A" w14:textId="67DBA862" w:rsidR="00BA115F" w:rsidRDefault="00BA115F" w:rsidP="00BA115F">
      <w:pPr>
        <w:rPr>
          <w:b/>
          <w:bCs/>
          <w:i/>
          <w:iCs/>
          <w:sz w:val="28"/>
          <w:szCs w:val="28"/>
        </w:rPr>
      </w:pPr>
      <w:r>
        <w:rPr>
          <w:b/>
          <w:bCs/>
          <w:i/>
          <w:iCs/>
          <w:sz w:val="28"/>
          <w:szCs w:val="28"/>
        </w:rPr>
        <w:t xml:space="preserve">                                                </w:t>
      </w:r>
      <w:r w:rsidRPr="00BA115F">
        <w:rPr>
          <w:b/>
          <w:bCs/>
          <w:i/>
          <w:iCs/>
          <w:sz w:val="28"/>
          <w:szCs w:val="28"/>
        </w:rPr>
        <w:t>(THREE YEAR LAW COURSE)</w:t>
      </w:r>
    </w:p>
    <w:p w14:paraId="448AD957" w14:textId="2FDFF006" w:rsidR="00BA115F" w:rsidRDefault="00BA115F" w:rsidP="00BA115F">
      <w:pPr>
        <w:rPr>
          <w:b/>
          <w:bCs/>
          <w:i/>
          <w:iCs/>
          <w:sz w:val="28"/>
          <w:szCs w:val="28"/>
        </w:rPr>
      </w:pPr>
      <w:r>
        <w:rPr>
          <w:b/>
          <w:bCs/>
          <w:i/>
          <w:iCs/>
          <w:sz w:val="28"/>
          <w:szCs w:val="28"/>
        </w:rPr>
        <w:t xml:space="preserve">                                                            2025- 2026</w:t>
      </w:r>
    </w:p>
    <w:p w14:paraId="3D8BF785" w14:textId="77777777" w:rsidR="00C014FC" w:rsidRDefault="00C014FC" w:rsidP="00BA115F">
      <w:pPr>
        <w:rPr>
          <w:b/>
          <w:bCs/>
          <w:i/>
          <w:iCs/>
          <w:sz w:val="28"/>
          <w:szCs w:val="28"/>
        </w:rPr>
      </w:pPr>
    </w:p>
    <w:p w14:paraId="42C0A02A" w14:textId="77777777" w:rsidR="00C014FC" w:rsidRDefault="00C014FC" w:rsidP="00BA115F">
      <w:pPr>
        <w:rPr>
          <w:b/>
          <w:bCs/>
          <w:i/>
          <w:iCs/>
          <w:sz w:val="28"/>
          <w:szCs w:val="28"/>
        </w:rPr>
      </w:pPr>
    </w:p>
    <w:p w14:paraId="731172B0" w14:textId="6C4AF23B" w:rsidR="0032188B" w:rsidRPr="0077096C" w:rsidRDefault="0032188B" w:rsidP="00BA115F">
      <w:pPr>
        <w:rPr>
          <w:b/>
          <w:bCs/>
          <w:sz w:val="44"/>
          <w:szCs w:val="44"/>
        </w:rPr>
      </w:pPr>
      <w:r w:rsidRPr="0077096C">
        <w:rPr>
          <w:b/>
          <w:bCs/>
          <w:sz w:val="32"/>
          <w:szCs w:val="32"/>
        </w:rPr>
        <w:t xml:space="preserve">                      </w:t>
      </w:r>
      <w:r w:rsidRPr="0077096C">
        <w:rPr>
          <w:b/>
          <w:bCs/>
          <w:sz w:val="44"/>
          <w:szCs w:val="44"/>
        </w:rPr>
        <w:t>Contents</w:t>
      </w:r>
    </w:p>
    <w:p w14:paraId="7CC69177" w14:textId="77777777" w:rsidR="006A5461" w:rsidRDefault="006A5461" w:rsidP="00BA115F">
      <w:pPr>
        <w:rPr>
          <w:b/>
          <w:bCs/>
          <w:sz w:val="28"/>
          <w:szCs w:val="28"/>
        </w:rPr>
      </w:pPr>
    </w:p>
    <w:p w14:paraId="4856D47C" w14:textId="77777777" w:rsidR="006A5461" w:rsidRDefault="006A5461" w:rsidP="00BA115F">
      <w:pPr>
        <w:rPr>
          <w:b/>
          <w:bCs/>
          <w:sz w:val="28"/>
          <w:szCs w:val="28"/>
        </w:rPr>
      </w:pPr>
    </w:p>
    <w:p w14:paraId="2A06180C" w14:textId="40E10FAC" w:rsidR="000D0348" w:rsidRDefault="0032188B" w:rsidP="000D0348">
      <w:pPr>
        <w:pStyle w:val="ListParagraph"/>
        <w:numPr>
          <w:ilvl w:val="0"/>
          <w:numId w:val="1"/>
        </w:numPr>
        <w:rPr>
          <w:sz w:val="28"/>
          <w:szCs w:val="28"/>
        </w:rPr>
      </w:pPr>
      <w:r w:rsidRPr="00D7185F">
        <w:rPr>
          <w:sz w:val="28"/>
          <w:szCs w:val="28"/>
        </w:rPr>
        <w:t xml:space="preserve">  </w:t>
      </w:r>
      <w:r w:rsidR="00B330BD">
        <w:rPr>
          <w:sz w:val="28"/>
          <w:szCs w:val="28"/>
        </w:rPr>
        <w:t xml:space="preserve">Chairman Desk </w:t>
      </w:r>
    </w:p>
    <w:p w14:paraId="681C41DB" w14:textId="77777777" w:rsidR="000D0348" w:rsidRPr="000D0348" w:rsidRDefault="000D0348" w:rsidP="000D0348">
      <w:pPr>
        <w:pStyle w:val="ListParagraph"/>
        <w:rPr>
          <w:sz w:val="28"/>
          <w:szCs w:val="28"/>
        </w:rPr>
      </w:pPr>
    </w:p>
    <w:p w14:paraId="12045627" w14:textId="77777777" w:rsidR="0032188B" w:rsidRPr="00D7185F" w:rsidRDefault="0032188B" w:rsidP="0032188B">
      <w:pPr>
        <w:pStyle w:val="ListParagraph"/>
        <w:rPr>
          <w:sz w:val="28"/>
          <w:szCs w:val="28"/>
        </w:rPr>
      </w:pPr>
    </w:p>
    <w:p w14:paraId="4E72EC45" w14:textId="074FC69D" w:rsidR="0032188B" w:rsidRPr="00D7185F" w:rsidRDefault="00D7185F" w:rsidP="0032188B">
      <w:pPr>
        <w:pStyle w:val="ListParagraph"/>
        <w:numPr>
          <w:ilvl w:val="0"/>
          <w:numId w:val="1"/>
        </w:numPr>
        <w:rPr>
          <w:sz w:val="28"/>
          <w:szCs w:val="28"/>
        </w:rPr>
      </w:pPr>
      <w:r w:rsidRPr="00D7185F">
        <w:rPr>
          <w:sz w:val="28"/>
          <w:szCs w:val="28"/>
        </w:rPr>
        <w:t xml:space="preserve">  </w:t>
      </w:r>
      <w:proofErr w:type="gramStart"/>
      <w:r w:rsidR="0032188B" w:rsidRPr="00D7185F">
        <w:rPr>
          <w:sz w:val="28"/>
          <w:szCs w:val="28"/>
        </w:rPr>
        <w:t>Jammu :</w:t>
      </w:r>
      <w:proofErr w:type="gramEnd"/>
      <w:r w:rsidR="0032188B" w:rsidRPr="00D7185F">
        <w:rPr>
          <w:sz w:val="28"/>
          <w:szCs w:val="28"/>
        </w:rPr>
        <w:t xml:space="preserve"> The City and University</w:t>
      </w:r>
    </w:p>
    <w:p w14:paraId="366099FB" w14:textId="77777777" w:rsidR="0032188B" w:rsidRPr="00D7185F" w:rsidRDefault="0032188B" w:rsidP="0032188B">
      <w:pPr>
        <w:rPr>
          <w:sz w:val="28"/>
          <w:szCs w:val="28"/>
        </w:rPr>
      </w:pPr>
    </w:p>
    <w:p w14:paraId="0ACC5C0C" w14:textId="3792FA49" w:rsidR="0032188B" w:rsidRPr="00D7185F" w:rsidRDefault="00D7185F" w:rsidP="0032188B">
      <w:pPr>
        <w:pStyle w:val="ListParagraph"/>
        <w:numPr>
          <w:ilvl w:val="0"/>
          <w:numId w:val="1"/>
        </w:numPr>
        <w:rPr>
          <w:sz w:val="28"/>
          <w:szCs w:val="28"/>
        </w:rPr>
      </w:pPr>
      <w:r w:rsidRPr="00D7185F">
        <w:rPr>
          <w:sz w:val="28"/>
          <w:szCs w:val="28"/>
        </w:rPr>
        <w:t xml:space="preserve">  </w:t>
      </w:r>
      <w:r w:rsidR="0032188B" w:rsidRPr="00D7185F">
        <w:rPr>
          <w:sz w:val="28"/>
          <w:szCs w:val="28"/>
        </w:rPr>
        <w:t xml:space="preserve">Our </w:t>
      </w:r>
      <w:proofErr w:type="gramStart"/>
      <w:r w:rsidR="0032188B" w:rsidRPr="00D7185F">
        <w:rPr>
          <w:sz w:val="28"/>
          <w:szCs w:val="28"/>
        </w:rPr>
        <w:t>Roots :</w:t>
      </w:r>
      <w:proofErr w:type="gramEnd"/>
      <w:r w:rsidR="0032188B" w:rsidRPr="00D7185F">
        <w:rPr>
          <w:sz w:val="28"/>
          <w:szCs w:val="28"/>
        </w:rPr>
        <w:t xml:space="preserve"> The Early Days </w:t>
      </w:r>
    </w:p>
    <w:p w14:paraId="79BF5F6C" w14:textId="77777777" w:rsidR="0032188B" w:rsidRPr="00D7185F" w:rsidRDefault="0032188B" w:rsidP="0032188B">
      <w:pPr>
        <w:rPr>
          <w:sz w:val="28"/>
          <w:szCs w:val="28"/>
        </w:rPr>
      </w:pPr>
    </w:p>
    <w:p w14:paraId="6B9C3CCB" w14:textId="47F52833" w:rsidR="0032188B" w:rsidRPr="00D7185F" w:rsidRDefault="00D7185F" w:rsidP="0032188B">
      <w:pPr>
        <w:pStyle w:val="ListParagraph"/>
        <w:numPr>
          <w:ilvl w:val="0"/>
          <w:numId w:val="1"/>
        </w:numPr>
        <w:rPr>
          <w:sz w:val="28"/>
          <w:szCs w:val="28"/>
        </w:rPr>
      </w:pPr>
      <w:r w:rsidRPr="00D7185F">
        <w:rPr>
          <w:sz w:val="28"/>
          <w:szCs w:val="28"/>
        </w:rPr>
        <w:t xml:space="preserve">  </w:t>
      </w:r>
      <w:r w:rsidR="000C49F0">
        <w:rPr>
          <w:sz w:val="28"/>
          <w:szCs w:val="28"/>
        </w:rPr>
        <w:t>Code of Conduct</w:t>
      </w:r>
    </w:p>
    <w:p w14:paraId="56B59B5F" w14:textId="77777777" w:rsidR="0032188B" w:rsidRPr="00D7185F" w:rsidRDefault="0032188B" w:rsidP="0032188B">
      <w:pPr>
        <w:rPr>
          <w:sz w:val="28"/>
          <w:szCs w:val="28"/>
        </w:rPr>
      </w:pPr>
    </w:p>
    <w:p w14:paraId="225C2EBF" w14:textId="51F9AD11" w:rsidR="0032188B" w:rsidRPr="00D7185F" w:rsidRDefault="00D7185F" w:rsidP="0032188B">
      <w:pPr>
        <w:pStyle w:val="ListParagraph"/>
        <w:numPr>
          <w:ilvl w:val="0"/>
          <w:numId w:val="1"/>
        </w:numPr>
        <w:rPr>
          <w:sz w:val="28"/>
          <w:szCs w:val="28"/>
        </w:rPr>
      </w:pPr>
      <w:r w:rsidRPr="00D7185F">
        <w:rPr>
          <w:sz w:val="28"/>
          <w:szCs w:val="28"/>
        </w:rPr>
        <w:t xml:space="preserve">  </w:t>
      </w:r>
      <w:r w:rsidR="0032188B" w:rsidRPr="00D7185F">
        <w:rPr>
          <w:sz w:val="28"/>
          <w:szCs w:val="28"/>
        </w:rPr>
        <w:t xml:space="preserve">Important </w:t>
      </w:r>
      <w:r w:rsidR="009E4F1D">
        <w:rPr>
          <w:sz w:val="28"/>
          <w:szCs w:val="28"/>
        </w:rPr>
        <w:t>Committe</w:t>
      </w:r>
      <w:r w:rsidR="00821440">
        <w:rPr>
          <w:sz w:val="28"/>
          <w:szCs w:val="28"/>
        </w:rPr>
        <w:t>es</w:t>
      </w:r>
    </w:p>
    <w:p w14:paraId="447BCB6B" w14:textId="77777777" w:rsidR="0032188B" w:rsidRPr="00D7185F" w:rsidRDefault="0032188B" w:rsidP="0032188B">
      <w:pPr>
        <w:rPr>
          <w:sz w:val="28"/>
          <w:szCs w:val="28"/>
        </w:rPr>
      </w:pPr>
    </w:p>
    <w:p w14:paraId="4E629932" w14:textId="030891E0" w:rsidR="0032188B" w:rsidRPr="00D7185F" w:rsidRDefault="00D7185F" w:rsidP="0032188B">
      <w:pPr>
        <w:pStyle w:val="ListParagraph"/>
        <w:numPr>
          <w:ilvl w:val="0"/>
          <w:numId w:val="1"/>
        </w:numPr>
        <w:rPr>
          <w:sz w:val="28"/>
          <w:szCs w:val="28"/>
        </w:rPr>
      </w:pPr>
      <w:r w:rsidRPr="00D7185F">
        <w:rPr>
          <w:sz w:val="28"/>
          <w:szCs w:val="28"/>
        </w:rPr>
        <w:t xml:space="preserve">  </w:t>
      </w:r>
      <w:r w:rsidR="0032188B" w:rsidRPr="00D7185F">
        <w:rPr>
          <w:sz w:val="28"/>
          <w:szCs w:val="28"/>
        </w:rPr>
        <w:t>Admission Process</w:t>
      </w:r>
    </w:p>
    <w:p w14:paraId="093F4E07" w14:textId="77777777" w:rsidR="00D7185F" w:rsidRPr="00D7185F" w:rsidRDefault="00D7185F" w:rsidP="00D7185F">
      <w:pPr>
        <w:rPr>
          <w:sz w:val="28"/>
          <w:szCs w:val="28"/>
        </w:rPr>
      </w:pPr>
    </w:p>
    <w:p w14:paraId="7AA910F1" w14:textId="3C14EAB6" w:rsidR="0032188B" w:rsidRPr="00D7185F" w:rsidRDefault="00D7185F" w:rsidP="0032188B">
      <w:pPr>
        <w:pStyle w:val="ListParagraph"/>
        <w:numPr>
          <w:ilvl w:val="0"/>
          <w:numId w:val="1"/>
        </w:numPr>
        <w:rPr>
          <w:sz w:val="28"/>
          <w:szCs w:val="28"/>
        </w:rPr>
      </w:pPr>
      <w:r w:rsidRPr="00D7185F">
        <w:rPr>
          <w:sz w:val="28"/>
          <w:szCs w:val="28"/>
        </w:rPr>
        <w:t xml:space="preserve"> </w:t>
      </w:r>
      <w:r w:rsidR="00650517">
        <w:rPr>
          <w:sz w:val="28"/>
          <w:szCs w:val="28"/>
        </w:rPr>
        <w:t xml:space="preserve">Our </w:t>
      </w:r>
      <w:proofErr w:type="gramStart"/>
      <w:r w:rsidR="008B76CA">
        <w:rPr>
          <w:sz w:val="28"/>
          <w:szCs w:val="28"/>
        </w:rPr>
        <w:t>Faculty</w:t>
      </w:r>
      <w:proofErr w:type="gramEnd"/>
    </w:p>
    <w:p w14:paraId="04C888A8" w14:textId="77777777" w:rsidR="00D7185F" w:rsidRPr="00D7185F" w:rsidRDefault="00D7185F" w:rsidP="00D7185F">
      <w:pPr>
        <w:rPr>
          <w:sz w:val="28"/>
          <w:szCs w:val="28"/>
        </w:rPr>
      </w:pPr>
    </w:p>
    <w:p w14:paraId="701C4F82" w14:textId="3D708325" w:rsidR="0032188B" w:rsidRPr="00D7185F" w:rsidRDefault="00D7185F" w:rsidP="0032188B">
      <w:pPr>
        <w:pStyle w:val="ListParagraph"/>
        <w:numPr>
          <w:ilvl w:val="0"/>
          <w:numId w:val="1"/>
        </w:numPr>
        <w:rPr>
          <w:sz w:val="28"/>
          <w:szCs w:val="28"/>
        </w:rPr>
      </w:pPr>
      <w:r w:rsidRPr="00D7185F">
        <w:rPr>
          <w:sz w:val="28"/>
          <w:szCs w:val="28"/>
        </w:rPr>
        <w:t xml:space="preserve"> </w:t>
      </w:r>
      <w:r w:rsidR="0032188B" w:rsidRPr="00D7185F">
        <w:rPr>
          <w:sz w:val="28"/>
          <w:szCs w:val="28"/>
        </w:rPr>
        <w:t>CMH Campus</w:t>
      </w:r>
    </w:p>
    <w:p w14:paraId="2BE87C04" w14:textId="77777777" w:rsidR="00D7185F" w:rsidRPr="00D7185F" w:rsidRDefault="00D7185F" w:rsidP="00D7185F">
      <w:pPr>
        <w:rPr>
          <w:sz w:val="28"/>
          <w:szCs w:val="28"/>
        </w:rPr>
      </w:pPr>
    </w:p>
    <w:p w14:paraId="365EE9BD" w14:textId="2063FC6F" w:rsidR="0032188B" w:rsidRPr="00D7185F" w:rsidRDefault="00D7185F" w:rsidP="0032188B">
      <w:pPr>
        <w:pStyle w:val="ListParagraph"/>
        <w:numPr>
          <w:ilvl w:val="0"/>
          <w:numId w:val="1"/>
        </w:numPr>
        <w:rPr>
          <w:sz w:val="28"/>
          <w:szCs w:val="28"/>
        </w:rPr>
      </w:pPr>
      <w:r w:rsidRPr="00D7185F">
        <w:rPr>
          <w:sz w:val="28"/>
          <w:szCs w:val="28"/>
        </w:rPr>
        <w:t xml:space="preserve"> </w:t>
      </w:r>
      <w:r w:rsidR="0032188B" w:rsidRPr="00D7185F">
        <w:rPr>
          <w:sz w:val="28"/>
          <w:szCs w:val="28"/>
        </w:rPr>
        <w:t>Students Activities</w:t>
      </w:r>
    </w:p>
    <w:p w14:paraId="6B64A69A" w14:textId="77777777" w:rsidR="00D7185F" w:rsidRPr="00D7185F" w:rsidRDefault="00D7185F" w:rsidP="00D7185F">
      <w:pPr>
        <w:rPr>
          <w:sz w:val="28"/>
          <w:szCs w:val="28"/>
        </w:rPr>
      </w:pPr>
    </w:p>
    <w:p w14:paraId="7EA563DD" w14:textId="6B2A0969" w:rsidR="0032188B" w:rsidRDefault="00D7185F" w:rsidP="0032188B">
      <w:pPr>
        <w:pStyle w:val="ListParagraph"/>
        <w:numPr>
          <w:ilvl w:val="0"/>
          <w:numId w:val="1"/>
        </w:numPr>
        <w:jc w:val="both"/>
        <w:rPr>
          <w:sz w:val="28"/>
          <w:szCs w:val="28"/>
        </w:rPr>
      </w:pPr>
      <w:r w:rsidRPr="00D7185F">
        <w:rPr>
          <w:sz w:val="28"/>
          <w:szCs w:val="28"/>
        </w:rPr>
        <w:t xml:space="preserve"> </w:t>
      </w:r>
      <w:r w:rsidR="0032188B" w:rsidRPr="00D7185F">
        <w:rPr>
          <w:sz w:val="28"/>
          <w:szCs w:val="28"/>
        </w:rPr>
        <w:t>Undertakings</w:t>
      </w:r>
    </w:p>
    <w:p w14:paraId="7C033363" w14:textId="77777777" w:rsidR="008A2D9D" w:rsidRPr="008A2D9D" w:rsidRDefault="008A2D9D" w:rsidP="008A2D9D">
      <w:pPr>
        <w:pStyle w:val="ListParagraph"/>
        <w:rPr>
          <w:sz w:val="28"/>
          <w:szCs w:val="28"/>
        </w:rPr>
      </w:pPr>
    </w:p>
    <w:p w14:paraId="47138138" w14:textId="77777777" w:rsidR="006A5461" w:rsidRPr="006A5461" w:rsidRDefault="006A5461" w:rsidP="006A5461">
      <w:pPr>
        <w:jc w:val="both"/>
        <w:rPr>
          <w:sz w:val="28"/>
          <w:szCs w:val="28"/>
        </w:rPr>
      </w:pPr>
    </w:p>
    <w:p w14:paraId="7D57633F" w14:textId="77777777" w:rsidR="0032188B" w:rsidRDefault="0032188B" w:rsidP="0032188B">
      <w:pPr>
        <w:jc w:val="both"/>
        <w:rPr>
          <w:sz w:val="28"/>
          <w:szCs w:val="28"/>
        </w:rPr>
      </w:pPr>
    </w:p>
    <w:p w14:paraId="18EDE98D" w14:textId="6663E515" w:rsidR="00D7185F" w:rsidRDefault="00BA10C6" w:rsidP="0032188B">
      <w:pPr>
        <w:jc w:val="both"/>
        <w:rPr>
          <w:b/>
          <w:bCs/>
          <w:sz w:val="28"/>
          <w:szCs w:val="28"/>
        </w:rPr>
      </w:pPr>
      <w:r>
        <w:rPr>
          <w:b/>
          <w:bCs/>
          <w:sz w:val="28"/>
          <w:szCs w:val="28"/>
        </w:rPr>
        <w:t>Chairman Desk</w:t>
      </w:r>
    </w:p>
    <w:p w14:paraId="57652059" w14:textId="77777777" w:rsidR="007C77F0" w:rsidRDefault="007C77F0" w:rsidP="0032188B">
      <w:pPr>
        <w:jc w:val="both"/>
        <w:rPr>
          <w:b/>
          <w:bCs/>
          <w:sz w:val="28"/>
          <w:szCs w:val="28"/>
        </w:rPr>
      </w:pPr>
    </w:p>
    <w:p w14:paraId="395F2F94" w14:textId="77777777" w:rsidR="007C77F0" w:rsidRDefault="00D7185F" w:rsidP="00D7185F">
      <w:pPr>
        <w:jc w:val="both"/>
        <w:rPr>
          <w:sz w:val="28"/>
          <w:szCs w:val="28"/>
        </w:rPr>
      </w:pPr>
      <w:r>
        <w:rPr>
          <w:sz w:val="28"/>
          <w:szCs w:val="28"/>
        </w:rPr>
        <w:t>CMH College of Legal Studies</w:t>
      </w:r>
      <w:r w:rsidRPr="00D7185F">
        <w:rPr>
          <w:sz w:val="28"/>
          <w:szCs w:val="28"/>
        </w:rPr>
        <w:t xml:space="preserve"> is a community of students and staff</w:t>
      </w:r>
      <w:r>
        <w:rPr>
          <w:sz w:val="28"/>
          <w:szCs w:val="28"/>
        </w:rPr>
        <w:t xml:space="preserve"> </w:t>
      </w:r>
      <w:r w:rsidRPr="00D7185F">
        <w:rPr>
          <w:sz w:val="28"/>
          <w:szCs w:val="28"/>
        </w:rPr>
        <w:t>dedicated to bringing out the best in all of its members.</w:t>
      </w:r>
      <w:r>
        <w:rPr>
          <w:sz w:val="28"/>
          <w:szCs w:val="28"/>
        </w:rPr>
        <w:t xml:space="preserve"> </w:t>
      </w:r>
      <w:r w:rsidRPr="00D7185F">
        <w:rPr>
          <w:sz w:val="28"/>
          <w:szCs w:val="28"/>
        </w:rPr>
        <w:t>Our aim is to provide the finest opportunities and</w:t>
      </w:r>
      <w:r>
        <w:rPr>
          <w:sz w:val="28"/>
          <w:szCs w:val="28"/>
        </w:rPr>
        <w:t xml:space="preserve"> </w:t>
      </w:r>
      <w:r w:rsidRPr="00D7185F">
        <w:rPr>
          <w:sz w:val="28"/>
          <w:szCs w:val="28"/>
        </w:rPr>
        <w:t>environment for teaching</w:t>
      </w:r>
      <w:r>
        <w:rPr>
          <w:sz w:val="28"/>
          <w:szCs w:val="28"/>
        </w:rPr>
        <w:t xml:space="preserve"> &amp; </w:t>
      </w:r>
      <w:r w:rsidRPr="00D7185F">
        <w:rPr>
          <w:sz w:val="28"/>
          <w:szCs w:val="28"/>
        </w:rPr>
        <w:t xml:space="preserve">learning. We have </w:t>
      </w:r>
      <w:proofErr w:type="gramStart"/>
      <w:r w:rsidRPr="00D7185F">
        <w:rPr>
          <w:sz w:val="28"/>
          <w:szCs w:val="28"/>
        </w:rPr>
        <w:t>a</w:t>
      </w:r>
      <w:r>
        <w:rPr>
          <w:sz w:val="28"/>
          <w:szCs w:val="28"/>
        </w:rPr>
        <w:t xml:space="preserve">  </w:t>
      </w:r>
      <w:r w:rsidRPr="00D7185F">
        <w:rPr>
          <w:sz w:val="28"/>
          <w:szCs w:val="28"/>
        </w:rPr>
        <w:t>distinguished</w:t>
      </w:r>
      <w:proofErr w:type="gramEnd"/>
      <w:r w:rsidRPr="00D7185F">
        <w:rPr>
          <w:sz w:val="28"/>
          <w:szCs w:val="28"/>
        </w:rPr>
        <w:t xml:space="preserve"> record of academic excellence since the foundation of the college in </w:t>
      </w:r>
      <w:r>
        <w:rPr>
          <w:sz w:val="28"/>
          <w:szCs w:val="28"/>
        </w:rPr>
        <w:t>2003</w:t>
      </w:r>
      <w:r w:rsidRPr="00D7185F">
        <w:rPr>
          <w:sz w:val="28"/>
          <w:szCs w:val="28"/>
        </w:rPr>
        <w:t>.</w:t>
      </w:r>
      <w:r>
        <w:rPr>
          <w:sz w:val="28"/>
          <w:szCs w:val="28"/>
        </w:rPr>
        <w:t xml:space="preserve"> </w:t>
      </w:r>
      <w:r w:rsidRPr="00D7185F">
        <w:rPr>
          <w:sz w:val="28"/>
          <w:szCs w:val="28"/>
        </w:rPr>
        <w:t xml:space="preserve">The basic principle behind the foundation of </w:t>
      </w:r>
      <w:r>
        <w:rPr>
          <w:sz w:val="28"/>
          <w:szCs w:val="28"/>
        </w:rPr>
        <w:t>CMH College of Legal Studies</w:t>
      </w:r>
      <w:r w:rsidRPr="00D7185F">
        <w:rPr>
          <w:sz w:val="28"/>
          <w:szCs w:val="28"/>
        </w:rPr>
        <w:t xml:space="preserve"> was to establish a regularized system of imparting</w:t>
      </w:r>
      <w:r>
        <w:rPr>
          <w:sz w:val="28"/>
          <w:szCs w:val="28"/>
        </w:rPr>
        <w:t xml:space="preserve"> </w:t>
      </w:r>
      <w:r w:rsidRPr="00D7185F">
        <w:rPr>
          <w:sz w:val="28"/>
          <w:szCs w:val="28"/>
        </w:rPr>
        <w:t>legal education.</w:t>
      </w:r>
      <w:r>
        <w:rPr>
          <w:sz w:val="28"/>
          <w:szCs w:val="28"/>
        </w:rPr>
        <w:t xml:space="preserve"> W</w:t>
      </w:r>
      <w:r w:rsidRPr="00D7185F">
        <w:rPr>
          <w:sz w:val="28"/>
          <w:szCs w:val="28"/>
        </w:rPr>
        <w:t>e</w:t>
      </w:r>
      <w:r>
        <w:rPr>
          <w:sz w:val="28"/>
          <w:szCs w:val="28"/>
        </w:rPr>
        <w:t xml:space="preserve"> </w:t>
      </w:r>
      <w:r w:rsidRPr="00D7185F">
        <w:rPr>
          <w:sz w:val="28"/>
          <w:szCs w:val="28"/>
        </w:rPr>
        <w:t>have endeavoured and achieved this ambition and</w:t>
      </w:r>
      <w:r>
        <w:rPr>
          <w:sz w:val="28"/>
          <w:szCs w:val="28"/>
        </w:rPr>
        <w:t xml:space="preserve"> </w:t>
      </w:r>
      <w:r w:rsidRPr="00D7185F">
        <w:rPr>
          <w:sz w:val="28"/>
          <w:szCs w:val="28"/>
        </w:rPr>
        <w:t>maintained our standards of excellence</w:t>
      </w:r>
      <w:r>
        <w:rPr>
          <w:sz w:val="28"/>
          <w:szCs w:val="28"/>
        </w:rPr>
        <w:t>. W</w:t>
      </w:r>
      <w:r w:rsidRPr="00D7185F">
        <w:rPr>
          <w:sz w:val="28"/>
          <w:szCs w:val="28"/>
        </w:rPr>
        <w:t>e believe in creating</w:t>
      </w:r>
      <w:r>
        <w:rPr>
          <w:sz w:val="28"/>
          <w:szCs w:val="28"/>
        </w:rPr>
        <w:t xml:space="preserve"> </w:t>
      </w:r>
      <w:r w:rsidRPr="00D7185F">
        <w:rPr>
          <w:sz w:val="28"/>
          <w:szCs w:val="28"/>
        </w:rPr>
        <w:t>a relaxed and flexible environment to allow students to</w:t>
      </w:r>
      <w:r>
        <w:rPr>
          <w:sz w:val="28"/>
          <w:szCs w:val="28"/>
        </w:rPr>
        <w:t xml:space="preserve"> </w:t>
      </w:r>
      <w:r w:rsidRPr="00D7185F">
        <w:rPr>
          <w:sz w:val="28"/>
          <w:szCs w:val="28"/>
        </w:rPr>
        <w:t>grow and develop at their own pace.</w:t>
      </w:r>
    </w:p>
    <w:p w14:paraId="0AEC4E47" w14:textId="77777777" w:rsidR="007C77F0" w:rsidRDefault="007C77F0" w:rsidP="00D7185F">
      <w:pPr>
        <w:jc w:val="both"/>
        <w:rPr>
          <w:sz w:val="28"/>
          <w:szCs w:val="28"/>
        </w:rPr>
      </w:pPr>
    </w:p>
    <w:p w14:paraId="1FEBF57F" w14:textId="13B1112B" w:rsidR="00D7185F" w:rsidRDefault="00D7185F" w:rsidP="00D7185F">
      <w:pPr>
        <w:jc w:val="both"/>
        <w:rPr>
          <w:sz w:val="28"/>
          <w:szCs w:val="28"/>
        </w:rPr>
      </w:pPr>
      <w:r w:rsidRPr="00D7185F">
        <w:rPr>
          <w:sz w:val="28"/>
          <w:szCs w:val="28"/>
        </w:rPr>
        <w:t xml:space="preserve"> We offer an</w:t>
      </w:r>
      <w:r>
        <w:rPr>
          <w:sz w:val="28"/>
          <w:szCs w:val="28"/>
        </w:rPr>
        <w:t xml:space="preserve"> </w:t>
      </w:r>
      <w:r w:rsidRPr="00D7185F">
        <w:rPr>
          <w:sz w:val="28"/>
          <w:szCs w:val="28"/>
        </w:rPr>
        <w:t>education characterized by a mixture of theory and practice</w:t>
      </w:r>
      <w:r>
        <w:rPr>
          <w:sz w:val="28"/>
          <w:szCs w:val="28"/>
        </w:rPr>
        <w:t xml:space="preserve"> </w:t>
      </w:r>
      <w:r w:rsidRPr="00D7185F">
        <w:rPr>
          <w:sz w:val="28"/>
          <w:szCs w:val="28"/>
        </w:rPr>
        <w:t>and a commitment to public service. This college has</w:t>
      </w:r>
      <w:r>
        <w:rPr>
          <w:sz w:val="28"/>
          <w:szCs w:val="28"/>
        </w:rPr>
        <w:t xml:space="preserve"> </w:t>
      </w:r>
      <w:r w:rsidRPr="00D7185F">
        <w:rPr>
          <w:sz w:val="28"/>
          <w:szCs w:val="28"/>
        </w:rPr>
        <w:t>always been a firm believer in innovation, both in</w:t>
      </w:r>
      <w:r>
        <w:rPr>
          <w:sz w:val="28"/>
          <w:szCs w:val="28"/>
        </w:rPr>
        <w:t xml:space="preserve"> </w:t>
      </w:r>
      <w:r w:rsidRPr="00D7185F">
        <w:rPr>
          <w:sz w:val="28"/>
          <w:szCs w:val="28"/>
        </w:rPr>
        <w:t>pedagogy and curriculum. Striving further to harbour individuality of</w:t>
      </w:r>
      <w:r>
        <w:rPr>
          <w:sz w:val="28"/>
          <w:szCs w:val="28"/>
        </w:rPr>
        <w:t xml:space="preserve"> </w:t>
      </w:r>
      <w:r w:rsidRPr="00D7185F">
        <w:rPr>
          <w:sz w:val="28"/>
          <w:szCs w:val="28"/>
        </w:rPr>
        <w:t>thought and expression and the stimulation to reach the</w:t>
      </w:r>
      <w:r>
        <w:rPr>
          <w:sz w:val="28"/>
          <w:szCs w:val="28"/>
        </w:rPr>
        <w:t xml:space="preserve"> </w:t>
      </w:r>
      <w:r w:rsidRPr="00D7185F">
        <w:rPr>
          <w:sz w:val="28"/>
          <w:szCs w:val="28"/>
        </w:rPr>
        <w:t>acme of the legal profession, this college organizes a</w:t>
      </w:r>
      <w:r>
        <w:rPr>
          <w:sz w:val="28"/>
          <w:szCs w:val="28"/>
        </w:rPr>
        <w:t xml:space="preserve"> </w:t>
      </w:r>
      <w:r w:rsidRPr="00D7185F">
        <w:rPr>
          <w:sz w:val="28"/>
          <w:szCs w:val="28"/>
        </w:rPr>
        <w:t>multitude of workshops, conferences and lectures. It has</w:t>
      </w:r>
      <w:r>
        <w:rPr>
          <w:sz w:val="28"/>
          <w:szCs w:val="28"/>
        </w:rPr>
        <w:t xml:space="preserve"> </w:t>
      </w:r>
      <w:r w:rsidRPr="00D7185F">
        <w:rPr>
          <w:sz w:val="28"/>
          <w:szCs w:val="28"/>
        </w:rPr>
        <w:t>always been the foremost aim of this college to insist on</w:t>
      </w:r>
      <w:r>
        <w:rPr>
          <w:sz w:val="28"/>
          <w:szCs w:val="28"/>
        </w:rPr>
        <w:t xml:space="preserve"> </w:t>
      </w:r>
      <w:r w:rsidRPr="00D7185F">
        <w:rPr>
          <w:sz w:val="28"/>
          <w:szCs w:val="28"/>
        </w:rPr>
        <w:t>giving students the independence to use the abounding</w:t>
      </w:r>
      <w:r>
        <w:rPr>
          <w:sz w:val="28"/>
          <w:szCs w:val="28"/>
        </w:rPr>
        <w:t xml:space="preserve"> </w:t>
      </w:r>
      <w:r w:rsidRPr="00D7185F">
        <w:rPr>
          <w:sz w:val="28"/>
          <w:szCs w:val="28"/>
        </w:rPr>
        <w:t>opportunities available and carve out their own niche in</w:t>
      </w:r>
      <w:r>
        <w:rPr>
          <w:sz w:val="28"/>
          <w:szCs w:val="28"/>
        </w:rPr>
        <w:t xml:space="preserve"> </w:t>
      </w:r>
      <w:r w:rsidRPr="00D7185F">
        <w:rPr>
          <w:sz w:val="28"/>
          <w:szCs w:val="28"/>
        </w:rPr>
        <w:t>college life.</w:t>
      </w:r>
    </w:p>
    <w:p w14:paraId="75E07C49" w14:textId="77777777" w:rsidR="007C77F0" w:rsidRPr="00D7185F" w:rsidRDefault="007C77F0" w:rsidP="00D7185F">
      <w:pPr>
        <w:jc w:val="both"/>
        <w:rPr>
          <w:sz w:val="28"/>
          <w:szCs w:val="28"/>
        </w:rPr>
      </w:pPr>
    </w:p>
    <w:p w14:paraId="4AFE336F" w14:textId="6A1DB8B3" w:rsidR="00D7185F" w:rsidRDefault="00D7185F" w:rsidP="00D7185F">
      <w:pPr>
        <w:jc w:val="both"/>
        <w:rPr>
          <w:sz w:val="28"/>
          <w:szCs w:val="28"/>
        </w:rPr>
      </w:pPr>
      <w:r w:rsidRPr="00D7185F">
        <w:rPr>
          <w:sz w:val="28"/>
          <w:szCs w:val="28"/>
        </w:rPr>
        <w:t>At this college, we give special emphasis on</w:t>
      </w:r>
      <w:r>
        <w:rPr>
          <w:sz w:val="28"/>
          <w:szCs w:val="28"/>
        </w:rPr>
        <w:t xml:space="preserve"> </w:t>
      </w:r>
      <w:r w:rsidRPr="00D7185F">
        <w:rPr>
          <w:sz w:val="28"/>
          <w:szCs w:val="28"/>
        </w:rPr>
        <w:t>perspectives and insights from other disciplines and</w:t>
      </w:r>
      <w:r>
        <w:rPr>
          <w:sz w:val="28"/>
          <w:szCs w:val="28"/>
        </w:rPr>
        <w:t xml:space="preserve"> </w:t>
      </w:r>
      <w:r w:rsidRPr="00D7185F">
        <w:rPr>
          <w:sz w:val="28"/>
          <w:szCs w:val="28"/>
        </w:rPr>
        <w:t>encourage an integrated approach to law and an</w:t>
      </w:r>
      <w:r>
        <w:rPr>
          <w:sz w:val="28"/>
          <w:szCs w:val="28"/>
        </w:rPr>
        <w:t xml:space="preserve"> </w:t>
      </w:r>
      <w:r w:rsidRPr="00D7185F">
        <w:rPr>
          <w:sz w:val="28"/>
          <w:szCs w:val="28"/>
        </w:rPr>
        <w:t>exploration of the legal profession’s socio-economic role</w:t>
      </w:r>
      <w:r>
        <w:rPr>
          <w:sz w:val="28"/>
          <w:szCs w:val="28"/>
        </w:rPr>
        <w:t xml:space="preserve"> </w:t>
      </w:r>
      <w:r w:rsidRPr="00D7185F">
        <w:rPr>
          <w:sz w:val="28"/>
          <w:szCs w:val="28"/>
        </w:rPr>
        <w:t>and ethical commitments.</w:t>
      </w:r>
    </w:p>
    <w:p w14:paraId="5941A1E8" w14:textId="77777777" w:rsidR="007C77F0" w:rsidRDefault="007C77F0" w:rsidP="00D7185F">
      <w:pPr>
        <w:jc w:val="both"/>
        <w:rPr>
          <w:sz w:val="28"/>
          <w:szCs w:val="28"/>
        </w:rPr>
      </w:pPr>
    </w:p>
    <w:p w14:paraId="38D3B0C8" w14:textId="77777777" w:rsidR="007C77F0" w:rsidRDefault="007C77F0" w:rsidP="00D7185F">
      <w:pPr>
        <w:jc w:val="both"/>
        <w:rPr>
          <w:sz w:val="28"/>
          <w:szCs w:val="28"/>
        </w:rPr>
      </w:pPr>
    </w:p>
    <w:p w14:paraId="0B10BE8C" w14:textId="77777777" w:rsidR="007C77F0" w:rsidRDefault="007C77F0" w:rsidP="00D7185F">
      <w:pPr>
        <w:jc w:val="both"/>
        <w:rPr>
          <w:sz w:val="28"/>
          <w:szCs w:val="28"/>
        </w:rPr>
      </w:pPr>
    </w:p>
    <w:p w14:paraId="44083F40" w14:textId="77777777" w:rsidR="007C77F0" w:rsidRDefault="007C77F0" w:rsidP="00D7185F">
      <w:pPr>
        <w:jc w:val="both"/>
        <w:rPr>
          <w:sz w:val="28"/>
          <w:szCs w:val="28"/>
        </w:rPr>
      </w:pPr>
    </w:p>
    <w:p w14:paraId="4A6C9758" w14:textId="77777777" w:rsidR="007C77F0" w:rsidRDefault="007C77F0" w:rsidP="00D7185F">
      <w:pPr>
        <w:jc w:val="both"/>
        <w:rPr>
          <w:sz w:val="28"/>
          <w:szCs w:val="28"/>
        </w:rPr>
      </w:pPr>
    </w:p>
    <w:p w14:paraId="15754236" w14:textId="77777777" w:rsidR="007C77F0" w:rsidRDefault="007C77F0" w:rsidP="00D7185F">
      <w:pPr>
        <w:jc w:val="both"/>
        <w:rPr>
          <w:sz w:val="28"/>
          <w:szCs w:val="28"/>
        </w:rPr>
      </w:pPr>
    </w:p>
    <w:p w14:paraId="326B4F60" w14:textId="77777777" w:rsidR="007C77F0" w:rsidRDefault="007C77F0" w:rsidP="00D7185F">
      <w:pPr>
        <w:jc w:val="both"/>
        <w:rPr>
          <w:sz w:val="28"/>
          <w:szCs w:val="28"/>
        </w:rPr>
      </w:pPr>
    </w:p>
    <w:p w14:paraId="20497CEA" w14:textId="3E49D4E8" w:rsidR="007C77F0" w:rsidRDefault="007C77F0" w:rsidP="00D7185F">
      <w:pPr>
        <w:jc w:val="both"/>
        <w:rPr>
          <w:b/>
          <w:bCs/>
          <w:sz w:val="28"/>
          <w:szCs w:val="28"/>
        </w:rPr>
      </w:pPr>
      <w:r w:rsidRPr="007C77F0">
        <w:rPr>
          <w:b/>
          <w:bCs/>
          <w:sz w:val="28"/>
          <w:szCs w:val="28"/>
        </w:rPr>
        <w:t xml:space="preserve">Five Reasons to Choose </w:t>
      </w:r>
      <w:proofErr w:type="gramStart"/>
      <w:r w:rsidRPr="007C77F0">
        <w:rPr>
          <w:b/>
          <w:bCs/>
          <w:sz w:val="28"/>
          <w:szCs w:val="28"/>
        </w:rPr>
        <w:t>Jammu :</w:t>
      </w:r>
      <w:proofErr w:type="gramEnd"/>
      <w:r w:rsidRPr="007C77F0">
        <w:rPr>
          <w:b/>
          <w:bCs/>
          <w:sz w:val="28"/>
          <w:szCs w:val="28"/>
        </w:rPr>
        <w:t xml:space="preserve"> The City and University</w:t>
      </w:r>
    </w:p>
    <w:p w14:paraId="1F7331C9" w14:textId="05AF494F" w:rsidR="007C77F0" w:rsidRDefault="007C77F0" w:rsidP="007C77F0">
      <w:pPr>
        <w:jc w:val="both"/>
        <w:rPr>
          <w:sz w:val="28"/>
          <w:szCs w:val="28"/>
        </w:rPr>
      </w:pPr>
      <w:r w:rsidRPr="007C77F0">
        <w:rPr>
          <w:sz w:val="28"/>
          <w:szCs w:val="28"/>
        </w:rPr>
        <w:t>If you are looking for complete</w:t>
      </w:r>
      <w:r>
        <w:rPr>
          <w:sz w:val="28"/>
          <w:szCs w:val="28"/>
        </w:rPr>
        <w:t xml:space="preserve"> </w:t>
      </w:r>
      <w:r w:rsidRPr="007C77F0">
        <w:rPr>
          <w:sz w:val="28"/>
          <w:szCs w:val="28"/>
        </w:rPr>
        <w:t>education - look no further.</w:t>
      </w:r>
      <w:r>
        <w:rPr>
          <w:sz w:val="28"/>
          <w:szCs w:val="28"/>
        </w:rPr>
        <w:t xml:space="preserve"> </w:t>
      </w:r>
      <w:r w:rsidRPr="007C77F0">
        <w:rPr>
          <w:sz w:val="28"/>
          <w:szCs w:val="28"/>
        </w:rPr>
        <w:t>Students from all over the</w:t>
      </w:r>
      <w:r>
        <w:rPr>
          <w:sz w:val="28"/>
          <w:szCs w:val="28"/>
        </w:rPr>
        <w:t xml:space="preserve"> </w:t>
      </w:r>
      <w:r w:rsidR="00C574F3">
        <w:rPr>
          <w:sz w:val="28"/>
          <w:szCs w:val="28"/>
        </w:rPr>
        <w:t>UT</w:t>
      </w:r>
      <w:r w:rsidRPr="007C77F0">
        <w:rPr>
          <w:sz w:val="28"/>
          <w:szCs w:val="28"/>
        </w:rPr>
        <w:t xml:space="preserve"> and </w:t>
      </w:r>
      <w:r w:rsidR="00C574F3">
        <w:rPr>
          <w:sz w:val="28"/>
          <w:szCs w:val="28"/>
        </w:rPr>
        <w:t>Neighbouring States</w:t>
      </w:r>
      <w:r w:rsidRPr="007C77F0">
        <w:rPr>
          <w:sz w:val="28"/>
          <w:szCs w:val="28"/>
        </w:rPr>
        <w:t xml:space="preserve"> are flocking</w:t>
      </w:r>
      <w:r>
        <w:rPr>
          <w:sz w:val="28"/>
          <w:szCs w:val="28"/>
        </w:rPr>
        <w:t xml:space="preserve"> </w:t>
      </w:r>
      <w:r w:rsidRPr="007C77F0">
        <w:rPr>
          <w:sz w:val="28"/>
          <w:szCs w:val="28"/>
        </w:rPr>
        <w:t xml:space="preserve">to </w:t>
      </w:r>
      <w:r w:rsidR="00C574F3">
        <w:rPr>
          <w:sz w:val="28"/>
          <w:szCs w:val="28"/>
        </w:rPr>
        <w:t>Jammu</w:t>
      </w:r>
      <w:r w:rsidRPr="007C77F0">
        <w:rPr>
          <w:sz w:val="28"/>
          <w:szCs w:val="28"/>
        </w:rPr>
        <w:t>, as apart from the</w:t>
      </w:r>
      <w:r>
        <w:rPr>
          <w:sz w:val="28"/>
          <w:szCs w:val="28"/>
        </w:rPr>
        <w:t xml:space="preserve"> </w:t>
      </w:r>
      <w:r w:rsidRPr="007C77F0">
        <w:rPr>
          <w:sz w:val="28"/>
          <w:szCs w:val="28"/>
        </w:rPr>
        <w:t>academic infrastructure, the</w:t>
      </w:r>
      <w:r>
        <w:rPr>
          <w:sz w:val="28"/>
          <w:szCs w:val="28"/>
        </w:rPr>
        <w:t xml:space="preserve"> </w:t>
      </w:r>
      <w:r w:rsidRPr="007C77F0">
        <w:rPr>
          <w:sz w:val="28"/>
          <w:szCs w:val="28"/>
        </w:rPr>
        <w:t>culture and ethos of the city too</w:t>
      </w:r>
      <w:r>
        <w:rPr>
          <w:sz w:val="28"/>
          <w:szCs w:val="28"/>
        </w:rPr>
        <w:t xml:space="preserve"> </w:t>
      </w:r>
      <w:r w:rsidRPr="007C77F0">
        <w:rPr>
          <w:sz w:val="28"/>
          <w:szCs w:val="28"/>
        </w:rPr>
        <w:t>seems to have won the hearts of</w:t>
      </w:r>
      <w:r>
        <w:rPr>
          <w:sz w:val="28"/>
          <w:szCs w:val="28"/>
        </w:rPr>
        <w:t xml:space="preserve"> </w:t>
      </w:r>
      <w:r w:rsidRPr="007C77F0">
        <w:rPr>
          <w:sz w:val="28"/>
          <w:szCs w:val="28"/>
        </w:rPr>
        <w:t>many.</w:t>
      </w:r>
    </w:p>
    <w:p w14:paraId="4D2AEBE1" w14:textId="77777777" w:rsidR="00C574F3" w:rsidRPr="00C574F3" w:rsidRDefault="00C574F3" w:rsidP="00C574F3">
      <w:pPr>
        <w:jc w:val="both"/>
        <w:rPr>
          <w:b/>
          <w:bCs/>
          <w:sz w:val="28"/>
          <w:szCs w:val="28"/>
        </w:rPr>
      </w:pPr>
      <w:r w:rsidRPr="00C574F3">
        <w:rPr>
          <w:b/>
          <w:bCs/>
          <w:sz w:val="28"/>
          <w:szCs w:val="28"/>
        </w:rPr>
        <w:t>RECOGNITION</w:t>
      </w:r>
    </w:p>
    <w:p w14:paraId="6336A9F0" w14:textId="10C25ECF" w:rsidR="00C574F3" w:rsidRDefault="00C574F3" w:rsidP="00C574F3">
      <w:pPr>
        <w:jc w:val="both"/>
        <w:rPr>
          <w:sz w:val="28"/>
          <w:szCs w:val="28"/>
        </w:rPr>
      </w:pPr>
      <w:r>
        <w:rPr>
          <w:sz w:val="28"/>
          <w:szCs w:val="28"/>
        </w:rPr>
        <w:t>T</w:t>
      </w:r>
      <w:r w:rsidRPr="00C574F3">
        <w:rPr>
          <w:sz w:val="28"/>
          <w:szCs w:val="28"/>
        </w:rPr>
        <w:t>he University of Jammu, accredited as </w:t>
      </w:r>
      <w:r w:rsidRPr="00C574F3">
        <w:rPr>
          <w:b/>
          <w:bCs/>
          <w:sz w:val="28"/>
          <w:szCs w:val="28"/>
        </w:rPr>
        <w:t>'A++' Grade University by National Assessment &amp; Accreditation Council of India</w:t>
      </w:r>
      <w:r w:rsidRPr="00C574F3">
        <w:rPr>
          <w:sz w:val="28"/>
          <w:szCs w:val="28"/>
        </w:rPr>
        <w:t xml:space="preserve"> came into existence in 1969 vide Kashmir and Jammu Universities Act 1969 following bifurcation of the erstwhile University of Jammu and Kashmir. The University provides instructions in such branches of learning as it deems fit and makes provision for research and the advancement and dissemination of knowledge. The University stands for spiritual and material elements in life, thirst for knowledge and virtue under the backdrop of holy peaks of </w:t>
      </w:r>
      <w:proofErr w:type="spellStart"/>
      <w:r w:rsidRPr="00C574F3">
        <w:rPr>
          <w:sz w:val="28"/>
          <w:szCs w:val="28"/>
        </w:rPr>
        <w:t>Trikuta</w:t>
      </w:r>
      <w:proofErr w:type="spellEnd"/>
      <w:r w:rsidRPr="00C574F3">
        <w:rPr>
          <w:sz w:val="28"/>
          <w:szCs w:val="28"/>
        </w:rPr>
        <w:t xml:space="preserve"> Hill</w:t>
      </w:r>
      <w:r>
        <w:rPr>
          <w:sz w:val="28"/>
          <w:szCs w:val="28"/>
        </w:rPr>
        <w:t xml:space="preserve">s. </w:t>
      </w:r>
      <w:r w:rsidRPr="00C574F3">
        <w:rPr>
          <w:sz w:val="28"/>
          <w:szCs w:val="28"/>
        </w:rPr>
        <w:t xml:space="preserve">Cradled in the lap of mountains at the foothills of auspicious </w:t>
      </w:r>
      <w:proofErr w:type="spellStart"/>
      <w:r w:rsidRPr="00C574F3">
        <w:rPr>
          <w:sz w:val="28"/>
          <w:szCs w:val="28"/>
        </w:rPr>
        <w:t>Trikuta</w:t>
      </w:r>
      <w:proofErr w:type="spellEnd"/>
      <w:r w:rsidRPr="00C574F3">
        <w:rPr>
          <w:sz w:val="28"/>
          <w:szCs w:val="28"/>
        </w:rPr>
        <w:t>, besides the river Tawi at an altitude of 1030 ft. is Jammu. This 'city of temples' has many places that are flocked by people from every nook and corner. Among all these, also comes the famed University of Jammu. A place, where imparting education is not considered just as a mere duty, but as a commitment towards the advancement of the society. A university with a vision and a single-minded mission. To make Jammu university a name to reckon with. A saga that has been continuing from the time of its inception.</w:t>
      </w:r>
    </w:p>
    <w:p w14:paraId="15343D0D" w14:textId="4D3976BD" w:rsidR="00C574F3" w:rsidRDefault="00C574F3" w:rsidP="00C574F3">
      <w:pPr>
        <w:jc w:val="both"/>
        <w:rPr>
          <w:b/>
          <w:bCs/>
          <w:sz w:val="28"/>
          <w:szCs w:val="28"/>
        </w:rPr>
      </w:pPr>
      <w:r w:rsidRPr="00C574F3">
        <w:rPr>
          <w:b/>
          <w:bCs/>
          <w:sz w:val="28"/>
          <w:szCs w:val="28"/>
        </w:rPr>
        <w:t>ACCESSIBILITY</w:t>
      </w:r>
    </w:p>
    <w:p w14:paraId="1B856131" w14:textId="5FEDCBDC" w:rsidR="00C574F3" w:rsidRDefault="00BA57C5" w:rsidP="00BA57C5">
      <w:pPr>
        <w:jc w:val="both"/>
        <w:rPr>
          <w:sz w:val="28"/>
          <w:szCs w:val="28"/>
        </w:rPr>
      </w:pPr>
      <w:r>
        <w:rPr>
          <w:sz w:val="28"/>
          <w:szCs w:val="28"/>
        </w:rPr>
        <w:t>Jammu</w:t>
      </w:r>
      <w:r w:rsidRPr="00BA57C5">
        <w:rPr>
          <w:sz w:val="28"/>
          <w:szCs w:val="28"/>
        </w:rPr>
        <w:t xml:space="preserve"> is an easily</w:t>
      </w:r>
      <w:r>
        <w:rPr>
          <w:sz w:val="28"/>
          <w:szCs w:val="28"/>
        </w:rPr>
        <w:t xml:space="preserve"> </w:t>
      </w:r>
      <w:r w:rsidRPr="00BA57C5">
        <w:rPr>
          <w:sz w:val="28"/>
          <w:szCs w:val="28"/>
        </w:rPr>
        <w:t>accessible city benefiting</w:t>
      </w:r>
      <w:r>
        <w:rPr>
          <w:sz w:val="28"/>
          <w:szCs w:val="28"/>
        </w:rPr>
        <w:t xml:space="preserve"> </w:t>
      </w:r>
      <w:r w:rsidRPr="00BA57C5">
        <w:rPr>
          <w:sz w:val="28"/>
          <w:szCs w:val="28"/>
        </w:rPr>
        <w:t>from excellent road, rail</w:t>
      </w:r>
      <w:r>
        <w:rPr>
          <w:sz w:val="28"/>
          <w:szCs w:val="28"/>
        </w:rPr>
        <w:t xml:space="preserve"> </w:t>
      </w:r>
      <w:r w:rsidRPr="00BA57C5">
        <w:rPr>
          <w:sz w:val="28"/>
          <w:szCs w:val="28"/>
        </w:rPr>
        <w:t>and air communications.</w:t>
      </w:r>
      <w:r>
        <w:rPr>
          <w:sz w:val="28"/>
          <w:szCs w:val="28"/>
        </w:rPr>
        <w:t xml:space="preserve"> </w:t>
      </w:r>
      <w:r w:rsidRPr="00BA57C5">
        <w:rPr>
          <w:sz w:val="28"/>
          <w:szCs w:val="28"/>
        </w:rPr>
        <w:t>It is well connected to all</w:t>
      </w:r>
      <w:r>
        <w:rPr>
          <w:sz w:val="28"/>
          <w:szCs w:val="28"/>
        </w:rPr>
        <w:t xml:space="preserve"> </w:t>
      </w:r>
      <w:r w:rsidRPr="00BA57C5">
        <w:rPr>
          <w:sz w:val="28"/>
          <w:szCs w:val="28"/>
        </w:rPr>
        <w:t>important cities by direct</w:t>
      </w:r>
      <w:r>
        <w:rPr>
          <w:sz w:val="28"/>
          <w:szCs w:val="28"/>
        </w:rPr>
        <w:t xml:space="preserve"> </w:t>
      </w:r>
      <w:r w:rsidRPr="00BA57C5">
        <w:rPr>
          <w:sz w:val="28"/>
          <w:szCs w:val="28"/>
        </w:rPr>
        <w:t>train services and also has a</w:t>
      </w:r>
      <w:r>
        <w:rPr>
          <w:sz w:val="28"/>
          <w:szCs w:val="28"/>
        </w:rPr>
        <w:t xml:space="preserve"> </w:t>
      </w:r>
      <w:r w:rsidRPr="00BA57C5">
        <w:rPr>
          <w:sz w:val="28"/>
          <w:szCs w:val="28"/>
        </w:rPr>
        <w:t>domestic airport.</w:t>
      </w:r>
      <w:r>
        <w:rPr>
          <w:sz w:val="28"/>
          <w:szCs w:val="28"/>
        </w:rPr>
        <w:t xml:space="preserve"> </w:t>
      </w:r>
      <w:r w:rsidRPr="00BA57C5">
        <w:rPr>
          <w:sz w:val="28"/>
          <w:szCs w:val="28"/>
        </w:rPr>
        <w:t>One can reach the city by road</w:t>
      </w:r>
      <w:r>
        <w:rPr>
          <w:sz w:val="28"/>
          <w:szCs w:val="28"/>
        </w:rPr>
        <w:t xml:space="preserve"> as</w:t>
      </w:r>
      <w:r w:rsidRPr="00BA57C5">
        <w:rPr>
          <w:sz w:val="28"/>
          <w:szCs w:val="28"/>
        </w:rPr>
        <w:t xml:space="preserve"> National Highway </w:t>
      </w:r>
      <w:r>
        <w:rPr>
          <w:sz w:val="28"/>
          <w:szCs w:val="28"/>
        </w:rPr>
        <w:t>44</w:t>
      </w:r>
      <w:r w:rsidRPr="00BA57C5">
        <w:rPr>
          <w:sz w:val="28"/>
          <w:szCs w:val="28"/>
        </w:rPr>
        <w:t xml:space="preserve"> runs through Jammu district connecting rest of the</w:t>
      </w:r>
      <w:r>
        <w:rPr>
          <w:sz w:val="28"/>
          <w:szCs w:val="28"/>
        </w:rPr>
        <w:t xml:space="preserve"> UT </w:t>
      </w:r>
      <w:r w:rsidRPr="00BA57C5">
        <w:rPr>
          <w:sz w:val="28"/>
          <w:szCs w:val="28"/>
        </w:rPr>
        <w:t>including the summer capital Srinagar. Daily bus service is available from Jammu to almost all towns of north India.</w:t>
      </w:r>
      <w:r>
        <w:rPr>
          <w:sz w:val="28"/>
          <w:szCs w:val="28"/>
        </w:rPr>
        <w:t xml:space="preserve"> </w:t>
      </w:r>
      <w:r w:rsidRPr="00BA57C5">
        <w:rPr>
          <w:sz w:val="28"/>
          <w:szCs w:val="28"/>
        </w:rPr>
        <w:t>The city has an airport and regular flights run between Jammu and several other cities of the country. All Airlines operate regular daily flights to Jammu connecting different cities. The airport is located 8 kilometres southwest of the city of Jammu, along Ranbir Singh Pura Road.</w:t>
      </w:r>
      <w:r>
        <w:rPr>
          <w:sz w:val="28"/>
          <w:szCs w:val="28"/>
        </w:rPr>
        <w:t xml:space="preserve"> </w:t>
      </w:r>
      <w:r w:rsidRPr="00BA57C5">
        <w:rPr>
          <w:sz w:val="28"/>
          <w:szCs w:val="28"/>
        </w:rPr>
        <w:t xml:space="preserve">Jammu Tawi is an important rail head of J&amp;K and is connected with important towns and cities of the country by express and </w:t>
      </w:r>
      <w:proofErr w:type="spellStart"/>
      <w:r w:rsidRPr="00BA57C5">
        <w:rPr>
          <w:sz w:val="28"/>
          <w:szCs w:val="28"/>
        </w:rPr>
        <w:t>super fast</w:t>
      </w:r>
      <w:proofErr w:type="spellEnd"/>
      <w:r w:rsidRPr="00BA57C5">
        <w:rPr>
          <w:sz w:val="28"/>
          <w:szCs w:val="28"/>
        </w:rPr>
        <w:t xml:space="preserve"> trains. Jammu Tawi to </w:t>
      </w:r>
      <w:r w:rsidRPr="00BA57C5">
        <w:rPr>
          <w:sz w:val="28"/>
          <w:szCs w:val="28"/>
        </w:rPr>
        <w:lastRenderedPageBreak/>
        <w:t>Kanyakumari is the second longest rail route of India that touches some of the important cities of the country.</w:t>
      </w:r>
    </w:p>
    <w:p w14:paraId="2AAA2014" w14:textId="77777777" w:rsidR="00BA57C5" w:rsidRPr="00BA57C5" w:rsidRDefault="00BA57C5" w:rsidP="00BA57C5">
      <w:pPr>
        <w:jc w:val="both"/>
        <w:rPr>
          <w:b/>
          <w:bCs/>
          <w:sz w:val="28"/>
          <w:szCs w:val="28"/>
        </w:rPr>
      </w:pPr>
      <w:r w:rsidRPr="00BA57C5">
        <w:rPr>
          <w:b/>
          <w:bCs/>
          <w:sz w:val="28"/>
          <w:szCs w:val="28"/>
        </w:rPr>
        <w:t>AFFORDABLE LIVING</w:t>
      </w:r>
    </w:p>
    <w:p w14:paraId="3FB3D788" w14:textId="03BD5656" w:rsidR="00BA57C5" w:rsidRDefault="00FA3EF7" w:rsidP="00BA57C5">
      <w:pPr>
        <w:jc w:val="both"/>
        <w:rPr>
          <w:sz w:val="28"/>
          <w:szCs w:val="28"/>
        </w:rPr>
      </w:pPr>
      <w:r>
        <w:rPr>
          <w:sz w:val="28"/>
          <w:szCs w:val="28"/>
        </w:rPr>
        <w:t>Jammu</w:t>
      </w:r>
      <w:r w:rsidR="00BA57C5" w:rsidRPr="00BA57C5">
        <w:rPr>
          <w:sz w:val="28"/>
          <w:szCs w:val="28"/>
        </w:rPr>
        <w:t xml:space="preserve"> has the charm of the small city with facilities. Perfect for students, as</w:t>
      </w:r>
      <w:r w:rsidR="00BA57C5">
        <w:rPr>
          <w:sz w:val="28"/>
          <w:szCs w:val="28"/>
        </w:rPr>
        <w:t xml:space="preserve"> </w:t>
      </w:r>
      <w:r w:rsidR="00BA57C5" w:rsidRPr="00BA57C5">
        <w:rPr>
          <w:sz w:val="28"/>
          <w:szCs w:val="28"/>
        </w:rPr>
        <w:t xml:space="preserve">almost everything is available at an affordable price </w:t>
      </w:r>
      <w:r w:rsidR="00BA57C5">
        <w:rPr>
          <w:sz w:val="28"/>
          <w:szCs w:val="28"/>
        </w:rPr>
        <w:t>–</w:t>
      </w:r>
      <w:r w:rsidR="00BA57C5" w:rsidRPr="00BA57C5">
        <w:rPr>
          <w:sz w:val="28"/>
          <w:szCs w:val="28"/>
        </w:rPr>
        <w:t xml:space="preserve"> from</w:t>
      </w:r>
      <w:r w:rsidR="00BA57C5">
        <w:rPr>
          <w:sz w:val="28"/>
          <w:szCs w:val="28"/>
        </w:rPr>
        <w:t xml:space="preserve"> </w:t>
      </w:r>
      <w:r w:rsidR="00BA57C5" w:rsidRPr="00BA57C5">
        <w:rPr>
          <w:sz w:val="28"/>
          <w:szCs w:val="28"/>
        </w:rPr>
        <w:t>eating joints to internet cafes. Residential accommodation</w:t>
      </w:r>
      <w:r w:rsidR="00BA57C5">
        <w:rPr>
          <w:sz w:val="28"/>
          <w:szCs w:val="28"/>
        </w:rPr>
        <w:t xml:space="preserve"> </w:t>
      </w:r>
      <w:r w:rsidR="00BA57C5" w:rsidRPr="00BA57C5">
        <w:rPr>
          <w:sz w:val="28"/>
          <w:szCs w:val="28"/>
        </w:rPr>
        <w:t>is easily available and is very economical. The city benefits</w:t>
      </w:r>
      <w:r w:rsidR="00BA57C5">
        <w:rPr>
          <w:sz w:val="28"/>
          <w:szCs w:val="28"/>
        </w:rPr>
        <w:t xml:space="preserve"> </w:t>
      </w:r>
      <w:r w:rsidR="00BA57C5" w:rsidRPr="00BA57C5">
        <w:rPr>
          <w:sz w:val="28"/>
          <w:szCs w:val="28"/>
        </w:rPr>
        <w:t>from an efficient public transport system and general cost</w:t>
      </w:r>
      <w:r w:rsidR="00BA57C5">
        <w:rPr>
          <w:sz w:val="28"/>
          <w:szCs w:val="28"/>
        </w:rPr>
        <w:t xml:space="preserve"> </w:t>
      </w:r>
      <w:r w:rsidR="00BA57C5" w:rsidRPr="00BA57C5">
        <w:rPr>
          <w:sz w:val="28"/>
          <w:szCs w:val="28"/>
        </w:rPr>
        <w:t xml:space="preserve">of transportation </w:t>
      </w:r>
      <w:proofErr w:type="gramStart"/>
      <w:r w:rsidR="00BA57C5" w:rsidRPr="00BA57C5">
        <w:rPr>
          <w:sz w:val="28"/>
          <w:szCs w:val="28"/>
        </w:rPr>
        <w:t>is</w:t>
      </w:r>
      <w:proofErr w:type="gramEnd"/>
      <w:r w:rsidR="00BA57C5" w:rsidRPr="00BA57C5">
        <w:rPr>
          <w:sz w:val="28"/>
          <w:szCs w:val="28"/>
        </w:rPr>
        <w:t xml:space="preserve"> relatively low. </w:t>
      </w:r>
      <w:r>
        <w:rPr>
          <w:sz w:val="28"/>
          <w:szCs w:val="28"/>
        </w:rPr>
        <w:t>Jammu</w:t>
      </w:r>
      <w:r w:rsidR="00BA57C5" w:rsidRPr="00BA57C5">
        <w:rPr>
          <w:sz w:val="28"/>
          <w:szCs w:val="28"/>
        </w:rPr>
        <w:t xml:space="preserve"> is one of the most</w:t>
      </w:r>
      <w:r w:rsidR="00BA57C5">
        <w:rPr>
          <w:sz w:val="28"/>
          <w:szCs w:val="28"/>
        </w:rPr>
        <w:t xml:space="preserve"> </w:t>
      </w:r>
      <w:r w:rsidR="00BA57C5" w:rsidRPr="00BA57C5">
        <w:rPr>
          <w:sz w:val="28"/>
          <w:szCs w:val="28"/>
        </w:rPr>
        <w:t xml:space="preserve">preferred destinations for students in </w:t>
      </w:r>
      <w:r>
        <w:rPr>
          <w:sz w:val="28"/>
          <w:szCs w:val="28"/>
        </w:rPr>
        <w:t>the UT</w:t>
      </w:r>
      <w:r w:rsidR="00BA57C5" w:rsidRPr="00BA57C5">
        <w:rPr>
          <w:sz w:val="28"/>
          <w:szCs w:val="28"/>
        </w:rPr>
        <w:t>. It is a very safe place to stay in,</w:t>
      </w:r>
      <w:r w:rsidR="00BA57C5">
        <w:rPr>
          <w:sz w:val="28"/>
          <w:szCs w:val="28"/>
        </w:rPr>
        <w:t xml:space="preserve"> </w:t>
      </w:r>
      <w:r w:rsidR="00BA57C5" w:rsidRPr="00BA57C5">
        <w:rPr>
          <w:sz w:val="28"/>
          <w:szCs w:val="28"/>
        </w:rPr>
        <w:t>the low crime rates being a proof of that. The denizens of</w:t>
      </w:r>
      <w:r w:rsidR="00BA57C5">
        <w:rPr>
          <w:sz w:val="28"/>
          <w:szCs w:val="28"/>
        </w:rPr>
        <w:t xml:space="preserve"> </w:t>
      </w:r>
      <w:r w:rsidR="00BA57C5" w:rsidRPr="00BA57C5">
        <w:rPr>
          <w:sz w:val="28"/>
          <w:szCs w:val="28"/>
        </w:rPr>
        <w:t>this city are helpful by nature, and to settle down in this</w:t>
      </w:r>
      <w:r w:rsidR="00BA57C5">
        <w:rPr>
          <w:sz w:val="28"/>
          <w:szCs w:val="28"/>
        </w:rPr>
        <w:t xml:space="preserve"> </w:t>
      </w:r>
      <w:r w:rsidR="00BA57C5" w:rsidRPr="00BA57C5">
        <w:rPr>
          <w:sz w:val="28"/>
          <w:szCs w:val="28"/>
        </w:rPr>
        <w:t>place does not take much effort.</w:t>
      </w:r>
    </w:p>
    <w:p w14:paraId="1A1BECAA" w14:textId="7C143FD6" w:rsidR="00FA3EF7" w:rsidRPr="00FA3EF7" w:rsidRDefault="00FA3EF7" w:rsidP="00FA3EF7">
      <w:pPr>
        <w:jc w:val="both"/>
        <w:rPr>
          <w:b/>
          <w:bCs/>
          <w:sz w:val="28"/>
          <w:szCs w:val="28"/>
        </w:rPr>
      </w:pPr>
      <w:r w:rsidRPr="00FA3EF7">
        <w:rPr>
          <w:b/>
          <w:bCs/>
          <w:sz w:val="28"/>
          <w:szCs w:val="28"/>
        </w:rPr>
        <w:t>CULTURAL</w:t>
      </w:r>
    </w:p>
    <w:p w14:paraId="1FAB01DE" w14:textId="35344072" w:rsidR="00FA3EF7" w:rsidRDefault="00FA3EF7" w:rsidP="00FA3EF7">
      <w:pPr>
        <w:jc w:val="both"/>
        <w:rPr>
          <w:sz w:val="28"/>
          <w:szCs w:val="28"/>
        </w:rPr>
      </w:pPr>
      <w:r w:rsidRPr="00FA3EF7">
        <w:rPr>
          <w:sz w:val="28"/>
          <w:szCs w:val="28"/>
        </w:rPr>
        <w:t xml:space="preserve"> Jammu: the city of temples, also has a rich cultural heritage. The </w:t>
      </w:r>
      <w:proofErr w:type="spellStart"/>
      <w:r w:rsidRPr="00FA3EF7">
        <w:rPr>
          <w:sz w:val="28"/>
          <w:szCs w:val="28"/>
        </w:rPr>
        <w:t>Basholi</w:t>
      </w:r>
      <w:proofErr w:type="spellEnd"/>
      <w:r w:rsidRPr="00FA3EF7">
        <w:rPr>
          <w:sz w:val="28"/>
          <w:szCs w:val="28"/>
        </w:rPr>
        <w:t xml:space="preserve"> paintings and the rich Dogra architectural heritage are famous across the nation.</w:t>
      </w:r>
      <w:r>
        <w:rPr>
          <w:sz w:val="28"/>
          <w:szCs w:val="28"/>
        </w:rPr>
        <w:t xml:space="preserve"> </w:t>
      </w:r>
      <w:r w:rsidRPr="00FA3EF7">
        <w:rPr>
          <w:sz w:val="28"/>
          <w:szCs w:val="28"/>
        </w:rPr>
        <w:t xml:space="preserve">Apart from its geographical context, it is also demographically an amalgamation of varied ethnic and social entities. The diverse religious beliefs co-flourish in the area, and the co-existence of various languages, cultures, and belief systems is astounding. One </w:t>
      </w:r>
      <w:proofErr w:type="gramStart"/>
      <w:r w:rsidRPr="00FA3EF7">
        <w:rPr>
          <w:sz w:val="28"/>
          <w:szCs w:val="28"/>
        </w:rPr>
        <w:t>gets</w:t>
      </w:r>
      <w:proofErr w:type="gramEnd"/>
      <w:r w:rsidRPr="00FA3EF7">
        <w:rPr>
          <w:sz w:val="28"/>
          <w:szCs w:val="28"/>
        </w:rPr>
        <w:t xml:space="preserve"> overwhelmed by the sheer diversity and richness of art &amp; architecture, fairs &amp; festivals, rites &amp; rituals, and seers &amp; sagas that thrive amongst the unparalleled cultural cohesion, which is exemplary.</w:t>
      </w:r>
    </w:p>
    <w:p w14:paraId="70BED0A8" w14:textId="1C2FE45F" w:rsidR="00E83870" w:rsidRPr="00E83870" w:rsidRDefault="00E83870" w:rsidP="00FA3EF7">
      <w:pPr>
        <w:jc w:val="both"/>
        <w:rPr>
          <w:b/>
          <w:bCs/>
          <w:sz w:val="28"/>
          <w:szCs w:val="28"/>
        </w:rPr>
      </w:pPr>
      <w:r w:rsidRPr="00E83870">
        <w:rPr>
          <w:b/>
          <w:bCs/>
          <w:sz w:val="28"/>
          <w:szCs w:val="28"/>
        </w:rPr>
        <w:t>CLIMATE</w:t>
      </w:r>
    </w:p>
    <w:p w14:paraId="7C49E9BA" w14:textId="1F8505AF" w:rsidR="00FA3EF7" w:rsidRDefault="00E83870" w:rsidP="00FA3EF7">
      <w:pPr>
        <w:jc w:val="both"/>
        <w:rPr>
          <w:sz w:val="28"/>
          <w:szCs w:val="28"/>
        </w:rPr>
      </w:pPr>
      <w:r w:rsidRPr="00E83870">
        <w:rPr>
          <w:sz w:val="28"/>
          <w:szCs w:val="28"/>
        </w:rPr>
        <w:t>Jammu district falls in the foothills of the Himalayas. The Shivalik range rises gradually towards the northern part of the district while it merges with the Indo</w:t>
      </w:r>
      <w:r>
        <w:rPr>
          <w:sz w:val="28"/>
          <w:szCs w:val="28"/>
        </w:rPr>
        <w:t xml:space="preserve"> </w:t>
      </w:r>
      <w:r w:rsidRPr="00E83870">
        <w:rPr>
          <w:sz w:val="28"/>
          <w:szCs w:val="28"/>
        </w:rPr>
        <w:t>Gangetic plains in the south. Jammu city is situated on the banks of the river Tawi at an elevation of about 367 metres above mean sea level. Jammu district has a sub-tropical extreme climate while it is hot and dry in summer and cold in winter. Nights are generally cooler being in the foothills of the mountains. The day and night temperatures start to fall rapidly from November till mid-February. The temperatures start to rise from March to June. The period of December to February is of winter season while March to third week of June is the summer season, followed by southwest monsoon till September. October and November constitute the post monsoon season.</w:t>
      </w:r>
    </w:p>
    <w:p w14:paraId="0D88C565" w14:textId="77777777" w:rsidR="00E83870" w:rsidRDefault="00E83870" w:rsidP="00FA3EF7">
      <w:pPr>
        <w:jc w:val="both"/>
        <w:rPr>
          <w:sz w:val="28"/>
          <w:szCs w:val="28"/>
        </w:rPr>
      </w:pPr>
    </w:p>
    <w:p w14:paraId="6ECD0447" w14:textId="77777777" w:rsidR="00E83870" w:rsidRDefault="00E83870" w:rsidP="00FA3EF7">
      <w:pPr>
        <w:jc w:val="both"/>
        <w:rPr>
          <w:sz w:val="28"/>
          <w:szCs w:val="28"/>
        </w:rPr>
      </w:pPr>
    </w:p>
    <w:p w14:paraId="47CB52B7" w14:textId="1BFC97F6" w:rsidR="00E83870" w:rsidRDefault="00E83870" w:rsidP="00FA3EF7">
      <w:pPr>
        <w:jc w:val="both"/>
        <w:rPr>
          <w:b/>
          <w:bCs/>
          <w:sz w:val="28"/>
          <w:szCs w:val="28"/>
        </w:rPr>
      </w:pPr>
      <w:r w:rsidRPr="00E83870">
        <w:rPr>
          <w:b/>
          <w:bCs/>
          <w:sz w:val="28"/>
          <w:szCs w:val="28"/>
        </w:rPr>
        <w:lastRenderedPageBreak/>
        <w:t>OUR ROOTS</w:t>
      </w:r>
    </w:p>
    <w:p w14:paraId="614825BA" w14:textId="36F87880" w:rsidR="007255FD" w:rsidRDefault="00307B3B" w:rsidP="007255FD">
      <w:pPr>
        <w:jc w:val="both"/>
        <w:rPr>
          <w:sz w:val="28"/>
          <w:szCs w:val="28"/>
        </w:rPr>
      </w:pPr>
      <w:r>
        <w:rPr>
          <w:sz w:val="28"/>
          <w:szCs w:val="28"/>
        </w:rPr>
        <w:t>CMH College of Legal Studies</w:t>
      </w:r>
      <w:r w:rsidRPr="00307B3B">
        <w:rPr>
          <w:sz w:val="28"/>
          <w:szCs w:val="28"/>
        </w:rPr>
        <w:t xml:space="preserve"> dates back as far</w:t>
      </w:r>
      <w:r>
        <w:rPr>
          <w:sz w:val="28"/>
          <w:szCs w:val="28"/>
        </w:rPr>
        <w:t xml:space="preserve"> </w:t>
      </w:r>
      <w:r w:rsidRPr="00307B3B">
        <w:rPr>
          <w:sz w:val="28"/>
          <w:szCs w:val="28"/>
        </w:rPr>
        <w:t xml:space="preserve">as the year </w:t>
      </w:r>
      <w:r>
        <w:rPr>
          <w:sz w:val="28"/>
          <w:szCs w:val="28"/>
        </w:rPr>
        <w:t>2003</w:t>
      </w:r>
      <w:r w:rsidRPr="00307B3B">
        <w:rPr>
          <w:sz w:val="28"/>
          <w:szCs w:val="28"/>
        </w:rPr>
        <w:t>, when</w:t>
      </w:r>
      <w:r>
        <w:rPr>
          <w:sz w:val="28"/>
          <w:szCs w:val="28"/>
        </w:rPr>
        <w:t xml:space="preserve"> Jenab</w:t>
      </w:r>
      <w:r w:rsidRPr="00307B3B">
        <w:rPr>
          <w:sz w:val="28"/>
          <w:szCs w:val="28"/>
        </w:rPr>
        <w:t xml:space="preserve"> </w:t>
      </w:r>
      <w:r>
        <w:rPr>
          <w:sz w:val="28"/>
          <w:szCs w:val="28"/>
        </w:rPr>
        <w:t xml:space="preserve">Chowdhary Mohmmad Hussain </w:t>
      </w:r>
      <w:r w:rsidRPr="00307B3B">
        <w:rPr>
          <w:sz w:val="28"/>
          <w:szCs w:val="28"/>
        </w:rPr>
        <w:t>decided to make a new beginning in the direction</w:t>
      </w:r>
      <w:r>
        <w:rPr>
          <w:sz w:val="28"/>
          <w:szCs w:val="28"/>
        </w:rPr>
        <w:t xml:space="preserve"> </w:t>
      </w:r>
      <w:r w:rsidRPr="00307B3B">
        <w:rPr>
          <w:sz w:val="28"/>
          <w:szCs w:val="28"/>
        </w:rPr>
        <w:t>of a regularized system of imparting legal education. ‘</w:t>
      </w:r>
      <w:r w:rsidR="007255FD">
        <w:rPr>
          <w:sz w:val="28"/>
          <w:szCs w:val="28"/>
        </w:rPr>
        <w:t>CMH College of Legal Studies</w:t>
      </w:r>
      <w:r w:rsidRPr="00307B3B">
        <w:rPr>
          <w:sz w:val="28"/>
          <w:szCs w:val="28"/>
        </w:rPr>
        <w:t xml:space="preserve">’ was therefore started in </w:t>
      </w:r>
      <w:r w:rsidR="007255FD">
        <w:rPr>
          <w:sz w:val="28"/>
          <w:szCs w:val="28"/>
        </w:rPr>
        <w:t>2003</w:t>
      </w:r>
      <w:r w:rsidRPr="00307B3B">
        <w:rPr>
          <w:sz w:val="28"/>
          <w:szCs w:val="28"/>
        </w:rPr>
        <w:t>.</w:t>
      </w:r>
      <w:r w:rsidR="007255FD">
        <w:rPr>
          <w:sz w:val="28"/>
          <w:szCs w:val="28"/>
        </w:rPr>
        <w:t xml:space="preserve"> It is </w:t>
      </w:r>
      <w:r w:rsidRPr="00307B3B">
        <w:rPr>
          <w:sz w:val="28"/>
          <w:szCs w:val="28"/>
        </w:rPr>
        <w:t xml:space="preserve">affiliated to a </w:t>
      </w:r>
      <w:r w:rsidR="007255FD">
        <w:rPr>
          <w:sz w:val="28"/>
          <w:szCs w:val="28"/>
        </w:rPr>
        <w:t>U</w:t>
      </w:r>
      <w:r w:rsidRPr="00307B3B">
        <w:rPr>
          <w:sz w:val="28"/>
          <w:szCs w:val="28"/>
        </w:rPr>
        <w:t>niversity</w:t>
      </w:r>
      <w:r w:rsidR="007255FD">
        <w:rPr>
          <w:sz w:val="28"/>
          <w:szCs w:val="28"/>
        </w:rPr>
        <w:t xml:space="preserve"> of Jammu and Approved by Bar Council of India. </w:t>
      </w:r>
    </w:p>
    <w:p w14:paraId="6DEDA0E9" w14:textId="316865F5" w:rsidR="00C96D90" w:rsidRDefault="00C96D90" w:rsidP="007255FD">
      <w:pPr>
        <w:jc w:val="both"/>
        <w:rPr>
          <w:sz w:val="28"/>
          <w:szCs w:val="28"/>
        </w:rPr>
      </w:pPr>
      <w:r w:rsidRPr="00C96D90">
        <w:rPr>
          <w:sz w:val="28"/>
          <w:szCs w:val="28"/>
        </w:rPr>
        <w:t>CMH College of Legal Studies is managed by the esteemed Sher-e-Kashmir Secular Educational Trust, led by Chairman Chowdhary Zulfkar Ali, a distinguished figure in law and education. With a background as a Former Cabinet Minister in the J&amp;K Legislative Assembly and a practicing lawyer in the Supreme Court of India, Chairman Ali brings invaluable expertise and vision to the institution.</w:t>
      </w:r>
      <w:r>
        <w:rPr>
          <w:sz w:val="28"/>
          <w:szCs w:val="28"/>
        </w:rPr>
        <w:t xml:space="preserve"> </w:t>
      </w:r>
      <w:r w:rsidR="00CC7F1C" w:rsidRPr="00CC7F1C">
        <w:rPr>
          <w:sz w:val="28"/>
          <w:szCs w:val="28"/>
        </w:rPr>
        <w:t>Under his guidance, the college strives to provide quality legal education, fostering a new generation of legal professionals equipped with knowledge, skills, and ethical values. Chairman Ali's leadership reflects his commitment to educational excellence and societal development.</w:t>
      </w:r>
    </w:p>
    <w:p w14:paraId="4F78D558" w14:textId="77777777" w:rsidR="00CC3C07" w:rsidRDefault="00CC3C07" w:rsidP="007255FD">
      <w:pPr>
        <w:jc w:val="both"/>
        <w:rPr>
          <w:sz w:val="28"/>
          <w:szCs w:val="28"/>
        </w:rPr>
      </w:pPr>
    </w:p>
    <w:p w14:paraId="233AB2EA" w14:textId="0BB02B3D" w:rsidR="00CC329F" w:rsidRPr="00CC329F" w:rsidRDefault="00CC329F" w:rsidP="00CC329F">
      <w:pPr>
        <w:jc w:val="both"/>
        <w:rPr>
          <w:sz w:val="28"/>
          <w:szCs w:val="28"/>
        </w:rPr>
      </w:pPr>
      <w:r w:rsidRPr="00CC329F">
        <w:rPr>
          <w:sz w:val="28"/>
          <w:szCs w:val="28"/>
        </w:rPr>
        <w:t>In th</w:t>
      </w:r>
      <w:r>
        <w:rPr>
          <w:sz w:val="28"/>
          <w:szCs w:val="28"/>
        </w:rPr>
        <w:t>is</w:t>
      </w:r>
      <w:r w:rsidRPr="00CC329F">
        <w:rPr>
          <w:sz w:val="28"/>
          <w:szCs w:val="28"/>
        </w:rPr>
        <w:t xml:space="preserve"> contemporary world, the legal system must effectively address the socio-economic and political challenges</w:t>
      </w:r>
      <w:r w:rsidR="001B1B8D">
        <w:rPr>
          <w:sz w:val="28"/>
          <w:szCs w:val="28"/>
        </w:rPr>
        <w:t xml:space="preserve"> which</w:t>
      </w:r>
      <w:r w:rsidRPr="00CC329F">
        <w:rPr>
          <w:sz w:val="28"/>
          <w:szCs w:val="28"/>
        </w:rPr>
        <w:t xml:space="preserve"> society</w:t>
      </w:r>
      <w:r w:rsidR="001B1B8D">
        <w:rPr>
          <w:sz w:val="28"/>
          <w:szCs w:val="28"/>
        </w:rPr>
        <w:t xml:space="preserve"> are facing</w:t>
      </w:r>
      <w:r w:rsidRPr="00CC329F">
        <w:rPr>
          <w:sz w:val="28"/>
          <w:szCs w:val="28"/>
        </w:rPr>
        <w:t>. This necessitates a multi-dimensional legal education system to produce lawyers who contribute to the development of human resources and the ideology of social engineering in a constructive manner. Appreciating these realities, the Bar Council of India, in its Prospective National Planning for Legal Education, envisioned the concept of an Integrated Five-Year Law Course after the 10+2 examination to ensure better professional orientation and greater social relevance for future lawyers.</w:t>
      </w:r>
    </w:p>
    <w:p w14:paraId="56A45E0B" w14:textId="77777777" w:rsidR="00CC3C07" w:rsidRDefault="00CC3C07" w:rsidP="007255FD">
      <w:pPr>
        <w:jc w:val="both"/>
        <w:rPr>
          <w:sz w:val="28"/>
          <w:szCs w:val="28"/>
        </w:rPr>
      </w:pPr>
    </w:p>
    <w:p w14:paraId="1A628189" w14:textId="77F000D0" w:rsidR="00CC3C07" w:rsidRDefault="00CC3C07" w:rsidP="007255FD">
      <w:pPr>
        <w:jc w:val="both"/>
        <w:rPr>
          <w:sz w:val="28"/>
          <w:szCs w:val="28"/>
        </w:rPr>
      </w:pPr>
      <w:r>
        <w:rPr>
          <w:sz w:val="28"/>
          <w:szCs w:val="28"/>
        </w:rPr>
        <w:t xml:space="preserve">Aspiring Students in the </w:t>
      </w:r>
      <w:r w:rsidR="003B2722">
        <w:rPr>
          <w:sz w:val="28"/>
          <w:szCs w:val="28"/>
        </w:rPr>
        <w:t>r</w:t>
      </w:r>
      <w:r>
        <w:rPr>
          <w:sz w:val="28"/>
          <w:szCs w:val="28"/>
        </w:rPr>
        <w:t>egion with right apti</w:t>
      </w:r>
      <w:r w:rsidR="003B2722">
        <w:rPr>
          <w:sz w:val="28"/>
          <w:szCs w:val="28"/>
        </w:rPr>
        <w:t xml:space="preserve">tude for legal training had no option but to go for Integrated Law Course to the other states. CMH College Of Legal Studies sought permission from University of Jammu to initiate Five Year Integrated Law course along with Three Year Professional Law Course. </w:t>
      </w:r>
    </w:p>
    <w:p w14:paraId="2F9DE97E" w14:textId="77777777" w:rsidR="003D6417" w:rsidRDefault="003D6417" w:rsidP="007255FD">
      <w:pPr>
        <w:jc w:val="both"/>
        <w:rPr>
          <w:sz w:val="28"/>
          <w:szCs w:val="28"/>
        </w:rPr>
      </w:pPr>
    </w:p>
    <w:p w14:paraId="76EA812F" w14:textId="77777777" w:rsidR="003D6417" w:rsidRDefault="003D6417" w:rsidP="007255FD">
      <w:pPr>
        <w:jc w:val="both"/>
        <w:rPr>
          <w:sz w:val="28"/>
          <w:szCs w:val="28"/>
        </w:rPr>
      </w:pPr>
    </w:p>
    <w:p w14:paraId="37D64CE6" w14:textId="77777777" w:rsidR="003B2722" w:rsidRDefault="003B2722" w:rsidP="007255FD">
      <w:pPr>
        <w:jc w:val="both"/>
        <w:rPr>
          <w:sz w:val="28"/>
          <w:szCs w:val="28"/>
        </w:rPr>
      </w:pPr>
    </w:p>
    <w:p w14:paraId="4CC6773C" w14:textId="77777777" w:rsidR="003B2722" w:rsidRDefault="003B2722" w:rsidP="007255FD">
      <w:pPr>
        <w:jc w:val="both"/>
        <w:rPr>
          <w:sz w:val="28"/>
          <w:szCs w:val="28"/>
        </w:rPr>
      </w:pPr>
    </w:p>
    <w:p w14:paraId="3ACF6216" w14:textId="302678F2" w:rsidR="003B2722" w:rsidRDefault="000C49F0" w:rsidP="007255FD">
      <w:pPr>
        <w:jc w:val="both"/>
        <w:rPr>
          <w:b/>
          <w:bCs/>
          <w:sz w:val="28"/>
          <w:szCs w:val="28"/>
        </w:rPr>
      </w:pPr>
      <w:r>
        <w:rPr>
          <w:b/>
          <w:bCs/>
          <w:sz w:val="28"/>
          <w:szCs w:val="28"/>
        </w:rPr>
        <w:lastRenderedPageBreak/>
        <w:t>Code of Conduct</w:t>
      </w:r>
    </w:p>
    <w:p w14:paraId="03BF576B" w14:textId="011078AA" w:rsidR="000C49F0" w:rsidRPr="000C49F0" w:rsidRDefault="000C49F0" w:rsidP="007255FD">
      <w:pPr>
        <w:jc w:val="both"/>
        <w:rPr>
          <w:sz w:val="28"/>
          <w:szCs w:val="28"/>
        </w:rPr>
      </w:pPr>
      <w:r w:rsidRPr="000C49F0">
        <w:rPr>
          <w:sz w:val="28"/>
          <w:szCs w:val="28"/>
        </w:rPr>
        <w:t>The attention of all students of the college is particularly directed to the following rules.</w:t>
      </w:r>
    </w:p>
    <w:p w14:paraId="3ABC0B4E" w14:textId="51780BB5" w:rsidR="003B2722" w:rsidRDefault="000C49F0" w:rsidP="000C49F0">
      <w:pPr>
        <w:pStyle w:val="ListParagraph"/>
        <w:numPr>
          <w:ilvl w:val="0"/>
          <w:numId w:val="2"/>
        </w:numPr>
        <w:jc w:val="both"/>
        <w:rPr>
          <w:sz w:val="28"/>
          <w:szCs w:val="28"/>
        </w:rPr>
      </w:pPr>
      <w:r w:rsidRPr="000C49F0">
        <w:rPr>
          <w:sz w:val="28"/>
          <w:szCs w:val="28"/>
        </w:rPr>
        <w:t>It is mandatory for every student to attend at least 75% of total lectures held in each term in the colleg</w:t>
      </w:r>
      <w:r>
        <w:rPr>
          <w:sz w:val="28"/>
          <w:szCs w:val="28"/>
        </w:rPr>
        <w:t>e.</w:t>
      </w:r>
    </w:p>
    <w:p w14:paraId="35CD9313" w14:textId="45F5323C" w:rsidR="000C49F0" w:rsidRDefault="000C49F0" w:rsidP="000C49F0">
      <w:pPr>
        <w:pStyle w:val="ListParagraph"/>
        <w:numPr>
          <w:ilvl w:val="0"/>
          <w:numId w:val="2"/>
        </w:numPr>
        <w:jc w:val="both"/>
        <w:rPr>
          <w:sz w:val="28"/>
          <w:szCs w:val="28"/>
        </w:rPr>
      </w:pPr>
      <w:r w:rsidRPr="000C49F0">
        <w:rPr>
          <w:sz w:val="28"/>
          <w:szCs w:val="28"/>
        </w:rPr>
        <w:t xml:space="preserve">Every student has to be in class </w:t>
      </w:r>
      <w:r>
        <w:rPr>
          <w:sz w:val="28"/>
          <w:szCs w:val="28"/>
        </w:rPr>
        <w:t>fi</w:t>
      </w:r>
      <w:r w:rsidRPr="000C49F0">
        <w:rPr>
          <w:sz w:val="28"/>
          <w:szCs w:val="28"/>
        </w:rPr>
        <w:t xml:space="preserve">ve minutes prior to the commencement of the </w:t>
      </w:r>
      <w:r>
        <w:rPr>
          <w:sz w:val="28"/>
          <w:szCs w:val="28"/>
        </w:rPr>
        <w:t>Class</w:t>
      </w:r>
      <w:r w:rsidRPr="000C49F0">
        <w:rPr>
          <w:sz w:val="28"/>
          <w:szCs w:val="28"/>
        </w:rPr>
        <w:t xml:space="preserve">. Any student who is late to the class by more than </w:t>
      </w:r>
      <w:r>
        <w:rPr>
          <w:sz w:val="28"/>
          <w:szCs w:val="28"/>
        </w:rPr>
        <w:t>Fi</w:t>
      </w:r>
      <w:r w:rsidRPr="000C49F0">
        <w:rPr>
          <w:sz w:val="28"/>
          <w:szCs w:val="28"/>
        </w:rPr>
        <w:t>ve minutes will not be eligible for attendance except under special circumstances.</w:t>
      </w:r>
    </w:p>
    <w:p w14:paraId="6EF15877" w14:textId="47F4FA18" w:rsidR="000C49F0" w:rsidRDefault="000C49F0" w:rsidP="000C49F0">
      <w:pPr>
        <w:pStyle w:val="ListParagraph"/>
        <w:numPr>
          <w:ilvl w:val="0"/>
          <w:numId w:val="2"/>
        </w:numPr>
        <w:jc w:val="both"/>
        <w:rPr>
          <w:sz w:val="28"/>
          <w:szCs w:val="28"/>
        </w:rPr>
      </w:pPr>
      <w:r w:rsidRPr="000C49F0">
        <w:rPr>
          <w:sz w:val="28"/>
          <w:szCs w:val="28"/>
        </w:rPr>
        <w:t>No complaint regarding non-marking of attendance in respect of persons those who are not found in the entire class will be entertained.</w:t>
      </w:r>
    </w:p>
    <w:p w14:paraId="3EA2C158" w14:textId="325610B1" w:rsidR="000C49F0" w:rsidRDefault="000C49F0" w:rsidP="000C49F0">
      <w:pPr>
        <w:pStyle w:val="ListParagraph"/>
        <w:numPr>
          <w:ilvl w:val="0"/>
          <w:numId w:val="2"/>
        </w:numPr>
        <w:jc w:val="both"/>
        <w:rPr>
          <w:sz w:val="28"/>
          <w:szCs w:val="28"/>
        </w:rPr>
      </w:pPr>
      <w:r w:rsidRPr="000C49F0">
        <w:rPr>
          <w:sz w:val="28"/>
          <w:szCs w:val="28"/>
        </w:rPr>
        <w:t>Students are expected to attend regularly every working day throughout the academic year.</w:t>
      </w:r>
      <w:r>
        <w:rPr>
          <w:sz w:val="28"/>
          <w:szCs w:val="28"/>
        </w:rPr>
        <w:t xml:space="preserve"> </w:t>
      </w:r>
      <w:r w:rsidRPr="000C49F0">
        <w:rPr>
          <w:sz w:val="28"/>
          <w:szCs w:val="28"/>
        </w:rPr>
        <w:t>Attending the college examinations, class tests, internal tests and viva</w:t>
      </w:r>
      <w:r w:rsidR="003605BC">
        <w:rPr>
          <w:sz w:val="28"/>
          <w:szCs w:val="28"/>
        </w:rPr>
        <w:t>-</w:t>
      </w:r>
      <w:r w:rsidRPr="000C49F0">
        <w:rPr>
          <w:sz w:val="28"/>
          <w:szCs w:val="28"/>
        </w:rPr>
        <w:t>voce are compulsory and absence will not be excused except under special circumstances</w:t>
      </w:r>
      <w:r w:rsidR="003605BC">
        <w:rPr>
          <w:sz w:val="28"/>
          <w:szCs w:val="28"/>
        </w:rPr>
        <w:t>.</w:t>
      </w:r>
    </w:p>
    <w:p w14:paraId="4F19D13A" w14:textId="54A02D71" w:rsidR="003605BC" w:rsidRDefault="003605BC" w:rsidP="000C49F0">
      <w:pPr>
        <w:pStyle w:val="ListParagraph"/>
        <w:numPr>
          <w:ilvl w:val="0"/>
          <w:numId w:val="2"/>
        </w:numPr>
        <w:jc w:val="both"/>
        <w:rPr>
          <w:sz w:val="28"/>
          <w:szCs w:val="28"/>
        </w:rPr>
      </w:pPr>
      <w:r w:rsidRPr="003605BC">
        <w:rPr>
          <w:sz w:val="28"/>
          <w:szCs w:val="28"/>
        </w:rPr>
        <w:t>Any disrespectful conduct towards the professors or other non-teaching staff of the College will attract strict disciplinary actions.</w:t>
      </w:r>
    </w:p>
    <w:p w14:paraId="1904F01C" w14:textId="698009EA" w:rsidR="003605BC" w:rsidRDefault="003605BC" w:rsidP="000C49F0">
      <w:pPr>
        <w:pStyle w:val="ListParagraph"/>
        <w:numPr>
          <w:ilvl w:val="0"/>
          <w:numId w:val="2"/>
        </w:numPr>
        <w:jc w:val="both"/>
        <w:rPr>
          <w:sz w:val="28"/>
          <w:szCs w:val="28"/>
        </w:rPr>
      </w:pPr>
      <w:r w:rsidRPr="003605BC">
        <w:rPr>
          <w:sz w:val="28"/>
          <w:szCs w:val="28"/>
        </w:rPr>
        <w:t xml:space="preserve">Loitering the verandas will attract </w:t>
      </w:r>
      <w:r>
        <w:rPr>
          <w:sz w:val="28"/>
          <w:szCs w:val="28"/>
        </w:rPr>
        <w:t>fi</w:t>
      </w:r>
      <w:r w:rsidRPr="003605BC">
        <w:rPr>
          <w:sz w:val="28"/>
          <w:szCs w:val="28"/>
        </w:rPr>
        <w:t>ne.</w:t>
      </w:r>
    </w:p>
    <w:p w14:paraId="208F567C" w14:textId="77777777" w:rsidR="003605BC" w:rsidRDefault="003605BC" w:rsidP="000C49F0">
      <w:pPr>
        <w:pStyle w:val="ListParagraph"/>
        <w:numPr>
          <w:ilvl w:val="0"/>
          <w:numId w:val="2"/>
        </w:numPr>
        <w:jc w:val="both"/>
        <w:rPr>
          <w:sz w:val="28"/>
          <w:szCs w:val="28"/>
        </w:rPr>
      </w:pPr>
      <w:r w:rsidRPr="003605BC">
        <w:rPr>
          <w:sz w:val="28"/>
          <w:szCs w:val="28"/>
        </w:rPr>
        <w:t>Ragging and Eve-teasing are serious offences. Students should not involve in Ragging or Eve-teasing in any form inside or outside the college premises. If any student involves in ragging or eve-teasing, it will result in suspension from the college after due enquiry within 72 hours and</w:t>
      </w:r>
      <w:r>
        <w:rPr>
          <w:sz w:val="28"/>
          <w:szCs w:val="28"/>
        </w:rPr>
        <w:t xml:space="preserve"> </w:t>
      </w:r>
      <w:r w:rsidRPr="003605BC">
        <w:rPr>
          <w:sz w:val="28"/>
          <w:szCs w:val="28"/>
        </w:rPr>
        <w:t>appropriate action will be taken under</w:t>
      </w:r>
      <w:r>
        <w:rPr>
          <w:sz w:val="28"/>
          <w:szCs w:val="28"/>
        </w:rPr>
        <w:t xml:space="preserve"> The Jammu and Kashmir Prohibition of Ragging Act 2011 and Bhartiya Nyaya Sanhita 2023.</w:t>
      </w:r>
    </w:p>
    <w:p w14:paraId="2FFB35C6" w14:textId="1F824FBD" w:rsidR="003605BC" w:rsidRDefault="003605BC" w:rsidP="000C49F0">
      <w:pPr>
        <w:pStyle w:val="ListParagraph"/>
        <w:numPr>
          <w:ilvl w:val="0"/>
          <w:numId w:val="2"/>
        </w:numPr>
        <w:jc w:val="both"/>
        <w:rPr>
          <w:sz w:val="28"/>
          <w:szCs w:val="28"/>
        </w:rPr>
      </w:pPr>
      <w:r w:rsidRPr="003605BC">
        <w:rPr>
          <w:sz w:val="28"/>
          <w:szCs w:val="28"/>
        </w:rPr>
        <w:t xml:space="preserve">It is the responsibility of all the students to protect the property of the College. No part of it shall be broken, damaged, destroyed or defaced and for those found guilty of committing these acts will be suspended and a </w:t>
      </w:r>
      <w:r>
        <w:rPr>
          <w:sz w:val="28"/>
          <w:szCs w:val="28"/>
        </w:rPr>
        <w:t>fi</w:t>
      </w:r>
      <w:r w:rsidRPr="003605BC">
        <w:rPr>
          <w:sz w:val="28"/>
          <w:szCs w:val="28"/>
        </w:rPr>
        <w:t xml:space="preserve">ne will be levied after enquiry. Wherever it is not possible to detect or </w:t>
      </w:r>
      <w:r>
        <w:rPr>
          <w:sz w:val="28"/>
          <w:szCs w:val="28"/>
        </w:rPr>
        <w:t>fi</w:t>
      </w:r>
      <w:r w:rsidRPr="003605BC">
        <w:rPr>
          <w:sz w:val="28"/>
          <w:szCs w:val="28"/>
        </w:rPr>
        <w:t xml:space="preserve">nd out the erring student or students, depending upon the circumstances a </w:t>
      </w:r>
      <w:r>
        <w:rPr>
          <w:sz w:val="28"/>
          <w:szCs w:val="28"/>
        </w:rPr>
        <w:t>fi</w:t>
      </w:r>
      <w:r w:rsidRPr="003605BC">
        <w:rPr>
          <w:sz w:val="28"/>
          <w:szCs w:val="28"/>
        </w:rPr>
        <w:t>ne will be levied and imposed upon all the students to meet out the cost of replacement or repairs.</w:t>
      </w:r>
      <w:r>
        <w:rPr>
          <w:sz w:val="28"/>
          <w:szCs w:val="28"/>
        </w:rPr>
        <w:t xml:space="preserve"> </w:t>
      </w:r>
    </w:p>
    <w:p w14:paraId="58334B30" w14:textId="3B5AC6E1" w:rsidR="003605BC" w:rsidRDefault="003605BC" w:rsidP="003605BC">
      <w:pPr>
        <w:pStyle w:val="ListParagraph"/>
        <w:numPr>
          <w:ilvl w:val="0"/>
          <w:numId w:val="2"/>
        </w:numPr>
        <w:jc w:val="both"/>
        <w:rPr>
          <w:sz w:val="28"/>
          <w:szCs w:val="28"/>
        </w:rPr>
      </w:pPr>
      <w:r w:rsidRPr="003605BC">
        <w:rPr>
          <w:sz w:val="28"/>
          <w:szCs w:val="28"/>
        </w:rPr>
        <w:t>During the class hours, all students must have their mobile phones switched off and inside the campus, students must not use them until there is any academic necessity or emergency.</w:t>
      </w:r>
    </w:p>
    <w:p w14:paraId="47AC3C5B" w14:textId="24EDE4A3" w:rsidR="00540D1D" w:rsidRDefault="003605BC" w:rsidP="00540D1D">
      <w:pPr>
        <w:pStyle w:val="ListParagraph"/>
        <w:numPr>
          <w:ilvl w:val="0"/>
          <w:numId w:val="2"/>
        </w:numPr>
        <w:jc w:val="both"/>
        <w:rPr>
          <w:sz w:val="28"/>
          <w:szCs w:val="28"/>
        </w:rPr>
      </w:pPr>
      <w:r>
        <w:rPr>
          <w:sz w:val="28"/>
          <w:szCs w:val="28"/>
        </w:rPr>
        <w:t xml:space="preserve"> Dress Code for Girls will be </w:t>
      </w:r>
      <w:r w:rsidR="00325DD4" w:rsidRPr="00325DD4">
        <w:rPr>
          <w:sz w:val="28"/>
          <w:szCs w:val="28"/>
        </w:rPr>
        <w:t>White shirt</w:t>
      </w:r>
      <w:r w:rsidR="00956045">
        <w:rPr>
          <w:sz w:val="28"/>
          <w:szCs w:val="28"/>
        </w:rPr>
        <w:t xml:space="preserve">, </w:t>
      </w:r>
      <w:r w:rsidR="00325DD4" w:rsidRPr="00956045">
        <w:rPr>
          <w:sz w:val="28"/>
          <w:szCs w:val="28"/>
        </w:rPr>
        <w:t xml:space="preserve">Black </w:t>
      </w:r>
      <w:proofErr w:type="gramStart"/>
      <w:r w:rsidR="00325DD4" w:rsidRPr="00956045">
        <w:rPr>
          <w:sz w:val="28"/>
          <w:szCs w:val="28"/>
        </w:rPr>
        <w:t xml:space="preserve">Trousers </w:t>
      </w:r>
      <w:r w:rsidR="00956045">
        <w:rPr>
          <w:sz w:val="28"/>
          <w:szCs w:val="28"/>
        </w:rPr>
        <w:t>,</w:t>
      </w:r>
      <w:proofErr w:type="gramEnd"/>
      <w:r w:rsidR="00956045">
        <w:rPr>
          <w:sz w:val="28"/>
          <w:szCs w:val="28"/>
        </w:rPr>
        <w:t xml:space="preserve"> </w:t>
      </w:r>
      <w:r w:rsidR="00325DD4" w:rsidRPr="00956045">
        <w:rPr>
          <w:sz w:val="28"/>
          <w:szCs w:val="28"/>
        </w:rPr>
        <w:t>Black Tie</w:t>
      </w:r>
      <w:r w:rsidR="00956045">
        <w:rPr>
          <w:sz w:val="28"/>
          <w:szCs w:val="28"/>
        </w:rPr>
        <w:t xml:space="preserve">, </w:t>
      </w:r>
      <w:r w:rsidR="00325DD4" w:rsidRPr="00956045">
        <w:rPr>
          <w:sz w:val="28"/>
          <w:szCs w:val="28"/>
        </w:rPr>
        <w:t>Black Blazer</w:t>
      </w:r>
      <w:r w:rsidR="00FD1157">
        <w:rPr>
          <w:sz w:val="28"/>
          <w:szCs w:val="28"/>
        </w:rPr>
        <w:t xml:space="preserve">, </w:t>
      </w:r>
      <w:r w:rsidR="00325DD4" w:rsidRPr="00FD1157">
        <w:rPr>
          <w:sz w:val="28"/>
          <w:szCs w:val="28"/>
        </w:rPr>
        <w:t>Black Shoes</w:t>
      </w:r>
      <w:r w:rsidR="001D4FA7">
        <w:rPr>
          <w:sz w:val="28"/>
          <w:szCs w:val="28"/>
        </w:rPr>
        <w:t xml:space="preserve"> </w:t>
      </w:r>
      <w:r w:rsidR="00325DD4" w:rsidRPr="001D4FA7">
        <w:rPr>
          <w:sz w:val="28"/>
          <w:szCs w:val="28"/>
        </w:rPr>
        <w:t xml:space="preserve">or White Salwar Kameez and Black </w:t>
      </w:r>
      <w:proofErr w:type="spellStart"/>
      <w:r w:rsidR="00325DD4" w:rsidRPr="001D4FA7">
        <w:rPr>
          <w:sz w:val="28"/>
          <w:szCs w:val="28"/>
        </w:rPr>
        <w:t>Duppata</w:t>
      </w:r>
      <w:proofErr w:type="spellEnd"/>
      <w:r w:rsidR="001D4FA7">
        <w:rPr>
          <w:sz w:val="28"/>
          <w:szCs w:val="28"/>
        </w:rPr>
        <w:t xml:space="preserve">. </w:t>
      </w:r>
      <w:r w:rsidR="001366F9">
        <w:rPr>
          <w:sz w:val="28"/>
          <w:szCs w:val="28"/>
        </w:rPr>
        <w:t>Dress Code for</w:t>
      </w:r>
      <w:r w:rsidR="00FA4124">
        <w:rPr>
          <w:sz w:val="28"/>
          <w:szCs w:val="28"/>
        </w:rPr>
        <w:t xml:space="preserve"> Boys will be</w:t>
      </w:r>
      <w:r w:rsidR="00FA4124" w:rsidRPr="00FA4124">
        <w:rPr>
          <w:sz w:val="28"/>
          <w:szCs w:val="28"/>
        </w:rPr>
        <w:t xml:space="preserve"> White shirt</w:t>
      </w:r>
      <w:r w:rsidR="00B20E90">
        <w:rPr>
          <w:sz w:val="28"/>
          <w:szCs w:val="28"/>
        </w:rPr>
        <w:t xml:space="preserve">, </w:t>
      </w:r>
      <w:r w:rsidR="00FA4124" w:rsidRPr="00FA4124">
        <w:rPr>
          <w:sz w:val="28"/>
          <w:szCs w:val="28"/>
        </w:rPr>
        <w:t>Black Trousers</w:t>
      </w:r>
      <w:r w:rsidR="00B20E90">
        <w:rPr>
          <w:sz w:val="28"/>
          <w:szCs w:val="28"/>
        </w:rPr>
        <w:t>,</w:t>
      </w:r>
      <w:r w:rsidR="00FA4124" w:rsidRPr="00FA4124">
        <w:rPr>
          <w:sz w:val="28"/>
          <w:szCs w:val="28"/>
        </w:rPr>
        <w:t xml:space="preserve"> Black Tie</w:t>
      </w:r>
      <w:r w:rsidR="00B20E90">
        <w:rPr>
          <w:sz w:val="28"/>
          <w:szCs w:val="28"/>
        </w:rPr>
        <w:t>,</w:t>
      </w:r>
      <w:r w:rsidR="00FA4124">
        <w:rPr>
          <w:sz w:val="28"/>
          <w:szCs w:val="28"/>
        </w:rPr>
        <w:t xml:space="preserve"> </w:t>
      </w:r>
      <w:r w:rsidR="00FA4124" w:rsidRPr="00FA4124">
        <w:rPr>
          <w:sz w:val="28"/>
          <w:szCs w:val="28"/>
        </w:rPr>
        <w:t>Black Blazer</w:t>
      </w:r>
      <w:r w:rsidR="00B20E90">
        <w:rPr>
          <w:sz w:val="28"/>
          <w:szCs w:val="28"/>
        </w:rPr>
        <w:t>, and</w:t>
      </w:r>
      <w:r w:rsidR="00FA4124" w:rsidRPr="00FA4124">
        <w:rPr>
          <w:sz w:val="28"/>
          <w:szCs w:val="28"/>
        </w:rPr>
        <w:t xml:space="preserve"> Black Shoes</w:t>
      </w:r>
      <w:r w:rsidR="003D6417">
        <w:rPr>
          <w:sz w:val="28"/>
          <w:szCs w:val="28"/>
        </w:rPr>
        <w:t>.</w:t>
      </w:r>
    </w:p>
    <w:p w14:paraId="0439EC33" w14:textId="1B656D3C" w:rsidR="008060F9" w:rsidRPr="008060F9" w:rsidRDefault="003D6417" w:rsidP="008060F9">
      <w:pPr>
        <w:pStyle w:val="ListParagraph"/>
        <w:rPr>
          <w:b/>
          <w:bCs/>
          <w:sz w:val="28"/>
          <w:szCs w:val="28"/>
        </w:rPr>
      </w:pPr>
      <w:r>
        <w:rPr>
          <w:sz w:val="28"/>
          <w:szCs w:val="28"/>
        </w:rPr>
        <w:lastRenderedPageBreak/>
        <w:t xml:space="preserve">                                      </w:t>
      </w:r>
      <w:r w:rsidR="008060F9" w:rsidRPr="008060F9">
        <w:rPr>
          <w:b/>
          <w:bCs/>
          <w:sz w:val="28"/>
          <w:szCs w:val="28"/>
        </w:rPr>
        <w:t>Important Committees</w:t>
      </w:r>
    </w:p>
    <w:p w14:paraId="6810FF69" w14:textId="1ED21AB2" w:rsidR="006B27F4" w:rsidRDefault="00540D1D" w:rsidP="00540D1D">
      <w:pPr>
        <w:jc w:val="both"/>
        <w:rPr>
          <w:sz w:val="28"/>
          <w:szCs w:val="28"/>
        </w:rPr>
      </w:pPr>
      <w:r w:rsidRPr="00540D1D">
        <w:rPr>
          <w:sz w:val="28"/>
          <w:szCs w:val="28"/>
        </w:rPr>
        <w:t>Committees working for Students' Welfare</w:t>
      </w:r>
      <w:r>
        <w:rPr>
          <w:sz w:val="28"/>
          <w:szCs w:val="28"/>
        </w:rPr>
        <w:t>:</w:t>
      </w:r>
    </w:p>
    <w:p w14:paraId="76AC8AC6" w14:textId="77777777" w:rsidR="00EF2E04" w:rsidRDefault="00EF2E04" w:rsidP="00EF2E04">
      <w:pPr>
        <w:jc w:val="both"/>
        <w:rPr>
          <w:b/>
          <w:bCs/>
          <w:sz w:val="28"/>
          <w:szCs w:val="28"/>
        </w:rPr>
      </w:pPr>
      <w:r w:rsidRPr="00112CD5">
        <w:rPr>
          <w:b/>
          <w:bCs/>
          <w:sz w:val="28"/>
          <w:szCs w:val="28"/>
        </w:rPr>
        <w:t>College Anti-Sexual Harassment Committee</w:t>
      </w:r>
    </w:p>
    <w:p w14:paraId="45DF6223" w14:textId="41D79869" w:rsidR="009F2A45" w:rsidRDefault="007069AF" w:rsidP="00540D1D">
      <w:pPr>
        <w:jc w:val="both"/>
        <w:rPr>
          <w:sz w:val="28"/>
          <w:szCs w:val="28"/>
        </w:rPr>
      </w:pPr>
      <w:r w:rsidRPr="007069AF">
        <w:rPr>
          <w:sz w:val="28"/>
          <w:szCs w:val="28"/>
        </w:rPr>
        <w:t>As per the guidelines of UGC, NAAC and Honourable Supreme Court, an Anti-Sexual Harassment Cell has been established in the college to provide a healthy and congenial atmosphere to the female staff members and students of the College.</w:t>
      </w:r>
    </w:p>
    <w:p w14:paraId="3C063733" w14:textId="6B418B63" w:rsidR="00A14856" w:rsidRPr="00A14856" w:rsidRDefault="00A14856" w:rsidP="00A14856">
      <w:pPr>
        <w:jc w:val="both"/>
        <w:rPr>
          <w:sz w:val="28"/>
          <w:szCs w:val="28"/>
        </w:rPr>
      </w:pPr>
      <w:r w:rsidRPr="00A14856">
        <w:rPr>
          <w:sz w:val="28"/>
          <w:szCs w:val="28"/>
        </w:rPr>
        <w:t>The committee aims to uphold women’s right to equality, life, and liberty by preventing sexual harassment in the college or workpl</w:t>
      </w:r>
      <w:r w:rsidR="00750C3D">
        <w:rPr>
          <w:sz w:val="28"/>
          <w:szCs w:val="28"/>
        </w:rPr>
        <w:t>ace</w:t>
      </w:r>
      <w:r w:rsidRPr="00A14856">
        <w:rPr>
          <w:sz w:val="28"/>
          <w:szCs w:val="28"/>
        </w:rPr>
        <w:t>. The objectives of the committee are as follows:</w:t>
      </w:r>
    </w:p>
    <w:p w14:paraId="558069C8" w14:textId="77777777" w:rsidR="00A14856" w:rsidRPr="00A14856" w:rsidRDefault="00A14856" w:rsidP="00A14856">
      <w:pPr>
        <w:numPr>
          <w:ilvl w:val="0"/>
          <w:numId w:val="12"/>
        </w:numPr>
        <w:jc w:val="both"/>
        <w:rPr>
          <w:sz w:val="28"/>
          <w:szCs w:val="28"/>
        </w:rPr>
      </w:pPr>
      <w:r w:rsidRPr="00A14856">
        <w:rPr>
          <w:sz w:val="28"/>
          <w:szCs w:val="28"/>
        </w:rPr>
        <w:t>Ensure compliance with the Sexual Harassment of Women at Work Place (Prevention, Prohibition and Redressal) Act, 2013 (POSH Act) to protect women employees and students from sexual harassment.</w:t>
      </w:r>
    </w:p>
    <w:p w14:paraId="3A66F7B9" w14:textId="77777777" w:rsidR="00A14856" w:rsidRPr="00A14856" w:rsidRDefault="00A14856" w:rsidP="00A14856">
      <w:pPr>
        <w:numPr>
          <w:ilvl w:val="0"/>
          <w:numId w:val="12"/>
        </w:numPr>
        <w:jc w:val="both"/>
        <w:rPr>
          <w:sz w:val="28"/>
          <w:szCs w:val="28"/>
        </w:rPr>
      </w:pPr>
      <w:r w:rsidRPr="00A14856">
        <w:rPr>
          <w:sz w:val="28"/>
          <w:szCs w:val="28"/>
        </w:rPr>
        <w:t>Implement a policy for the prevention of sexual harassment in accordance with the directives of the Hon’ble Supreme Court of India.</w:t>
      </w:r>
    </w:p>
    <w:p w14:paraId="1B3A346C" w14:textId="77777777" w:rsidR="00A14856" w:rsidRPr="00A14856" w:rsidRDefault="00A14856" w:rsidP="00A14856">
      <w:pPr>
        <w:numPr>
          <w:ilvl w:val="0"/>
          <w:numId w:val="12"/>
        </w:numPr>
        <w:jc w:val="both"/>
        <w:rPr>
          <w:sz w:val="28"/>
          <w:szCs w:val="28"/>
        </w:rPr>
      </w:pPr>
      <w:r w:rsidRPr="00A14856">
        <w:rPr>
          <w:sz w:val="28"/>
          <w:szCs w:val="28"/>
        </w:rPr>
        <w:t>Establish a permanent mechanism for preventing and addressing cases of sexual harassment and gender-based violence at the College.</w:t>
      </w:r>
    </w:p>
    <w:p w14:paraId="22F9E043" w14:textId="77777777" w:rsidR="00A14856" w:rsidRPr="00A14856" w:rsidRDefault="00A14856" w:rsidP="00A14856">
      <w:pPr>
        <w:numPr>
          <w:ilvl w:val="0"/>
          <w:numId w:val="12"/>
        </w:numPr>
        <w:jc w:val="both"/>
        <w:rPr>
          <w:sz w:val="28"/>
          <w:szCs w:val="28"/>
        </w:rPr>
      </w:pPr>
      <w:r w:rsidRPr="00A14856">
        <w:rPr>
          <w:sz w:val="28"/>
          <w:szCs w:val="28"/>
        </w:rPr>
        <w:t>Develop guidelines for addressing complaints related to sexual harassment of women at the College.</w:t>
      </w:r>
    </w:p>
    <w:p w14:paraId="1CBA4A98" w14:textId="0C8A24D9" w:rsidR="00540D1D" w:rsidRPr="00750C3D" w:rsidRDefault="00A14856" w:rsidP="00540D1D">
      <w:pPr>
        <w:numPr>
          <w:ilvl w:val="0"/>
          <w:numId w:val="12"/>
        </w:numPr>
        <w:jc w:val="both"/>
        <w:rPr>
          <w:sz w:val="28"/>
          <w:szCs w:val="28"/>
        </w:rPr>
      </w:pPr>
      <w:r w:rsidRPr="00A14856">
        <w:rPr>
          <w:sz w:val="28"/>
          <w:szCs w:val="28"/>
        </w:rPr>
        <w:t>Promote awareness of gender equity.</w:t>
      </w:r>
    </w:p>
    <w:p w14:paraId="7636C524" w14:textId="538BD73A" w:rsidR="00540D1D" w:rsidRDefault="00540D1D" w:rsidP="00540D1D">
      <w:pPr>
        <w:jc w:val="both"/>
        <w:rPr>
          <w:sz w:val="28"/>
          <w:szCs w:val="28"/>
        </w:rPr>
      </w:pPr>
      <w:r w:rsidRPr="00540D1D">
        <w:rPr>
          <w:sz w:val="28"/>
          <w:szCs w:val="28"/>
        </w:rPr>
        <w:t>In pursuance of Sec 26(1) (g) of the University Grants Commission Act, 1956 read with the University Grants Commission Act</w:t>
      </w:r>
      <w:r>
        <w:rPr>
          <w:sz w:val="28"/>
          <w:szCs w:val="28"/>
        </w:rPr>
        <w:t xml:space="preserve"> </w:t>
      </w:r>
      <w:r w:rsidRPr="00540D1D">
        <w:rPr>
          <w:sz w:val="28"/>
          <w:szCs w:val="28"/>
        </w:rPr>
        <w:t>(Prevention, prohibition and redressal of sexual harassment of women employees and students in higher educational</w:t>
      </w:r>
      <w:r>
        <w:rPr>
          <w:sz w:val="28"/>
          <w:szCs w:val="28"/>
        </w:rPr>
        <w:t xml:space="preserve"> </w:t>
      </w:r>
      <w:r w:rsidRPr="00540D1D">
        <w:rPr>
          <w:sz w:val="28"/>
          <w:szCs w:val="28"/>
        </w:rPr>
        <w:t>institutions) Regulations, 2015, the College has set up for this purpose the “Internal Complaints Committee”</w:t>
      </w:r>
      <w:r w:rsidR="00C55BA2">
        <w:rPr>
          <w:sz w:val="28"/>
          <w:szCs w:val="28"/>
        </w:rPr>
        <w:t>.</w:t>
      </w:r>
      <w:r w:rsidR="00F41539">
        <w:rPr>
          <w:sz w:val="28"/>
          <w:szCs w:val="28"/>
        </w:rPr>
        <w:t xml:space="preserve"> Internal Complaint Committee </w:t>
      </w:r>
      <w:r w:rsidR="00FA52EF">
        <w:rPr>
          <w:sz w:val="28"/>
          <w:szCs w:val="28"/>
        </w:rPr>
        <w:t>Constitute by following members:</w:t>
      </w:r>
    </w:p>
    <w:p w14:paraId="204787A0" w14:textId="77777777" w:rsidR="00E10326" w:rsidRDefault="00E10326" w:rsidP="00540D1D">
      <w:pPr>
        <w:jc w:val="both"/>
        <w:rPr>
          <w:sz w:val="28"/>
          <w:szCs w:val="28"/>
        </w:rPr>
      </w:pPr>
    </w:p>
    <w:tbl>
      <w:tblPr>
        <w:tblStyle w:val="TableGrid"/>
        <w:tblW w:w="0" w:type="auto"/>
        <w:tblLook w:val="04A0" w:firstRow="1" w:lastRow="0" w:firstColumn="1" w:lastColumn="0" w:noHBand="0" w:noVBand="1"/>
      </w:tblPr>
      <w:tblGrid>
        <w:gridCol w:w="846"/>
        <w:gridCol w:w="3260"/>
        <w:gridCol w:w="4910"/>
      </w:tblGrid>
      <w:tr w:rsidR="00C55BA2" w14:paraId="2F0C88DD" w14:textId="77777777" w:rsidTr="00C55BA2">
        <w:tc>
          <w:tcPr>
            <w:tcW w:w="846" w:type="dxa"/>
          </w:tcPr>
          <w:p w14:paraId="57CADFB7" w14:textId="696A43F4" w:rsidR="00C55BA2" w:rsidRDefault="00C55BA2" w:rsidP="00540D1D">
            <w:pPr>
              <w:jc w:val="both"/>
              <w:rPr>
                <w:sz w:val="28"/>
                <w:szCs w:val="28"/>
              </w:rPr>
            </w:pPr>
            <w:proofErr w:type="spellStart"/>
            <w:proofErr w:type="gramStart"/>
            <w:r>
              <w:rPr>
                <w:sz w:val="28"/>
                <w:szCs w:val="28"/>
              </w:rPr>
              <w:t>S.No</w:t>
            </w:r>
            <w:proofErr w:type="spellEnd"/>
            <w:proofErr w:type="gramEnd"/>
          </w:p>
        </w:tc>
        <w:tc>
          <w:tcPr>
            <w:tcW w:w="3260" w:type="dxa"/>
          </w:tcPr>
          <w:p w14:paraId="1CF5420E" w14:textId="53FD06BE" w:rsidR="00C55BA2" w:rsidRDefault="00C55BA2" w:rsidP="00540D1D">
            <w:pPr>
              <w:jc w:val="both"/>
              <w:rPr>
                <w:sz w:val="28"/>
                <w:szCs w:val="28"/>
              </w:rPr>
            </w:pPr>
            <w:r>
              <w:rPr>
                <w:sz w:val="28"/>
                <w:szCs w:val="28"/>
              </w:rPr>
              <w:t xml:space="preserve">     Name of Faculty</w:t>
            </w:r>
          </w:p>
        </w:tc>
        <w:tc>
          <w:tcPr>
            <w:tcW w:w="4910" w:type="dxa"/>
          </w:tcPr>
          <w:p w14:paraId="07F3CD02" w14:textId="7102188C" w:rsidR="00C55BA2" w:rsidRDefault="00C55BA2" w:rsidP="00540D1D">
            <w:pPr>
              <w:jc w:val="both"/>
              <w:rPr>
                <w:sz w:val="28"/>
                <w:szCs w:val="28"/>
              </w:rPr>
            </w:pPr>
            <w:r>
              <w:rPr>
                <w:sz w:val="28"/>
                <w:szCs w:val="28"/>
              </w:rPr>
              <w:t xml:space="preserve">                    Designation</w:t>
            </w:r>
          </w:p>
        </w:tc>
      </w:tr>
      <w:tr w:rsidR="00C55BA2" w14:paraId="18170259" w14:textId="77777777" w:rsidTr="00C55BA2">
        <w:tc>
          <w:tcPr>
            <w:tcW w:w="846" w:type="dxa"/>
          </w:tcPr>
          <w:p w14:paraId="0EEB5689" w14:textId="43DFD937" w:rsidR="00C55BA2" w:rsidRDefault="00C55BA2" w:rsidP="00540D1D">
            <w:pPr>
              <w:jc w:val="both"/>
              <w:rPr>
                <w:sz w:val="28"/>
                <w:szCs w:val="28"/>
              </w:rPr>
            </w:pPr>
            <w:r>
              <w:rPr>
                <w:sz w:val="28"/>
                <w:szCs w:val="28"/>
              </w:rPr>
              <w:t xml:space="preserve">  1.</w:t>
            </w:r>
          </w:p>
        </w:tc>
        <w:tc>
          <w:tcPr>
            <w:tcW w:w="3260" w:type="dxa"/>
          </w:tcPr>
          <w:p w14:paraId="75638DD9" w14:textId="69BF49D3" w:rsidR="00C55BA2" w:rsidRDefault="00C55BA2" w:rsidP="00540D1D">
            <w:pPr>
              <w:jc w:val="both"/>
              <w:rPr>
                <w:sz w:val="28"/>
                <w:szCs w:val="28"/>
              </w:rPr>
            </w:pPr>
            <w:r>
              <w:rPr>
                <w:sz w:val="28"/>
                <w:szCs w:val="28"/>
              </w:rPr>
              <w:t xml:space="preserve">     Maitre</w:t>
            </w:r>
            <w:r w:rsidR="00886EE7">
              <w:rPr>
                <w:sz w:val="28"/>
                <w:szCs w:val="28"/>
              </w:rPr>
              <w:t>e</w:t>
            </w:r>
            <w:r>
              <w:rPr>
                <w:sz w:val="28"/>
                <w:szCs w:val="28"/>
              </w:rPr>
              <w:t xml:space="preserve"> Jain </w:t>
            </w:r>
          </w:p>
        </w:tc>
        <w:tc>
          <w:tcPr>
            <w:tcW w:w="4910" w:type="dxa"/>
          </w:tcPr>
          <w:p w14:paraId="0745B3FF" w14:textId="7874B8D4" w:rsidR="00C55BA2" w:rsidRDefault="00C55BA2" w:rsidP="00540D1D">
            <w:pPr>
              <w:jc w:val="both"/>
              <w:rPr>
                <w:sz w:val="28"/>
                <w:szCs w:val="28"/>
              </w:rPr>
            </w:pPr>
            <w:r>
              <w:rPr>
                <w:sz w:val="28"/>
                <w:szCs w:val="28"/>
              </w:rPr>
              <w:t xml:space="preserve">     Presiding Officer</w:t>
            </w:r>
          </w:p>
        </w:tc>
      </w:tr>
      <w:tr w:rsidR="00C55BA2" w14:paraId="64B3513E" w14:textId="77777777" w:rsidTr="00C55BA2">
        <w:tc>
          <w:tcPr>
            <w:tcW w:w="846" w:type="dxa"/>
          </w:tcPr>
          <w:p w14:paraId="45C1D976" w14:textId="4B0E3735" w:rsidR="00C55BA2" w:rsidRDefault="00C55BA2" w:rsidP="00540D1D">
            <w:pPr>
              <w:jc w:val="both"/>
              <w:rPr>
                <w:sz w:val="28"/>
                <w:szCs w:val="28"/>
              </w:rPr>
            </w:pPr>
            <w:r>
              <w:rPr>
                <w:sz w:val="28"/>
                <w:szCs w:val="28"/>
              </w:rPr>
              <w:t xml:space="preserve">  2. </w:t>
            </w:r>
          </w:p>
        </w:tc>
        <w:tc>
          <w:tcPr>
            <w:tcW w:w="3260" w:type="dxa"/>
          </w:tcPr>
          <w:p w14:paraId="38C0687F" w14:textId="2F0A50D3" w:rsidR="00C55BA2" w:rsidRDefault="00C55BA2" w:rsidP="00540D1D">
            <w:pPr>
              <w:jc w:val="both"/>
              <w:rPr>
                <w:sz w:val="28"/>
                <w:szCs w:val="28"/>
              </w:rPr>
            </w:pPr>
            <w:r>
              <w:rPr>
                <w:sz w:val="28"/>
                <w:szCs w:val="28"/>
              </w:rPr>
              <w:t xml:space="preserve">     Amman Shafqat</w:t>
            </w:r>
          </w:p>
        </w:tc>
        <w:tc>
          <w:tcPr>
            <w:tcW w:w="4910" w:type="dxa"/>
          </w:tcPr>
          <w:p w14:paraId="4875A7CD" w14:textId="5850FCCE" w:rsidR="00C55BA2" w:rsidRDefault="00C55BA2" w:rsidP="00540D1D">
            <w:pPr>
              <w:jc w:val="both"/>
              <w:rPr>
                <w:sz w:val="28"/>
                <w:szCs w:val="28"/>
              </w:rPr>
            </w:pPr>
            <w:r>
              <w:rPr>
                <w:sz w:val="28"/>
                <w:szCs w:val="28"/>
              </w:rPr>
              <w:t xml:space="preserve">     Member</w:t>
            </w:r>
          </w:p>
        </w:tc>
      </w:tr>
      <w:tr w:rsidR="00C55BA2" w14:paraId="2974552A" w14:textId="77777777" w:rsidTr="00C55BA2">
        <w:tc>
          <w:tcPr>
            <w:tcW w:w="846" w:type="dxa"/>
          </w:tcPr>
          <w:p w14:paraId="4E409555" w14:textId="4AE94109" w:rsidR="00C55BA2" w:rsidRDefault="00C55BA2" w:rsidP="00540D1D">
            <w:pPr>
              <w:jc w:val="both"/>
              <w:rPr>
                <w:sz w:val="28"/>
                <w:szCs w:val="28"/>
              </w:rPr>
            </w:pPr>
            <w:r>
              <w:rPr>
                <w:sz w:val="28"/>
                <w:szCs w:val="28"/>
              </w:rPr>
              <w:t xml:space="preserve">  3.</w:t>
            </w:r>
          </w:p>
        </w:tc>
        <w:tc>
          <w:tcPr>
            <w:tcW w:w="3260" w:type="dxa"/>
          </w:tcPr>
          <w:p w14:paraId="1EADC79B" w14:textId="2C94B8A9" w:rsidR="00C55BA2" w:rsidRDefault="00C55BA2" w:rsidP="00540D1D">
            <w:pPr>
              <w:jc w:val="both"/>
              <w:rPr>
                <w:sz w:val="28"/>
                <w:szCs w:val="28"/>
              </w:rPr>
            </w:pPr>
            <w:r>
              <w:rPr>
                <w:sz w:val="28"/>
                <w:szCs w:val="28"/>
              </w:rPr>
              <w:t xml:space="preserve">     Mukesh Sharma </w:t>
            </w:r>
          </w:p>
        </w:tc>
        <w:tc>
          <w:tcPr>
            <w:tcW w:w="4910" w:type="dxa"/>
          </w:tcPr>
          <w:p w14:paraId="0BCF441A" w14:textId="35FF3D55" w:rsidR="00C55BA2" w:rsidRDefault="00C55BA2" w:rsidP="00540D1D">
            <w:pPr>
              <w:jc w:val="both"/>
              <w:rPr>
                <w:sz w:val="28"/>
                <w:szCs w:val="28"/>
              </w:rPr>
            </w:pPr>
            <w:r>
              <w:rPr>
                <w:sz w:val="28"/>
                <w:szCs w:val="28"/>
              </w:rPr>
              <w:t xml:space="preserve">     </w:t>
            </w:r>
            <w:proofErr w:type="gramStart"/>
            <w:r>
              <w:rPr>
                <w:sz w:val="28"/>
                <w:szCs w:val="28"/>
              </w:rPr>
              <w:t>Member ,</w:t>
            </w:r>
            <w:proofErr w:type="gramEnd"/>
            <w:r>
              <w:rPr>
                <w:sz w:val="28"/>
                <w:szCs w:val="28"/>
              </w:rPr>
              <w:t xml:space="preserve"> </w:t>
            </w:r>
            <w:proofErr w:type="gramStart"/>
            <w:r>
              <w:rPr>
                <w:sz w:val="28"/>
                <w:szCs w:val="28"/>
              </w:rPr>
              <w:t>Non- Teaching</w:t>
            </w:r>
            <w:proofErr w:type="gramEnd"/>
          </w:p>
        </w:tc>
      </w:tr>
      <w:tr w:rsidR="00C55BA2" w14:paraId="4FD979D4" w14:textId="77777777" w:rsidTr="00C55BA2">
        <w:tc>
          <w:tcPr>
            <w:tcW w:w="846" w:type="dxa"/>
          </w:tcPr>
          <w:p w14:paraId="6EF3FD2E" w14:textId="0802D6E5" w:rsidR="00C55BA2" w:rsidRDefault="00C55BA2" w:rsidP="00540D1D">
            <w:pPr>
              <w:jc w:val="both"/>
              <w:rPr>
                <w:sz w:val="28"/>
                <w:szCs w:val="28"/>
              </w:rPr>
            </w:pPr>
            <w:r>
              <w:rPr>
                <w:sz w:val="28"/>
                <w:szCs w:val="28"/>
              </w:rPr>
              <w:t xml:space="preserve">  4.</w:t>
            </w:r>
          </w:p>
        </w:tc>
        <w:tc>
          <w:tcPr>
            <w:tcW w:w="3260" w:type="dxa"/>
          </w:tcPr>
          <w:p w14:paraId="2144AE25" w14:textId="54A4A67F" w:rsidR="00C55BA2" w:rsidRDefault="00C55BA2" w:rsidP="00540D1D">
            <w:pPr>
              <w:jc w:val="both"/>
              <w:rPr>
                <w:sz w:val="28"/>
                <w:szCs w:val="28"/>
              </w:rPr>
            </w:pPr>
            <w:r>
              <w:rPr>
                <w:sz w:val="28"/>
                <w:szCs w:val="28"/>
              </w:rPr>
              <w:t xml:space="preserve">     </w:t>
            </w:r>
          </w:p>
        </w:tc>
        <w:tc>
          <w:tcPr>
            <w:tcW w:w="4910" w:type="dxa"/>
          </w:tcPr>
          <w:p w14:paraId="62D99296" w14:textId="763F4E79" w:rsidR="00C55BA2" w:rsidRDefault="00564748" w:rsidP="00540D1D">
            <w:pPr>
              <w:jc w:val="both"/>
              <w:rPr>
                <w:sz w:val="28"/>
                <w:szCs w:val="28"/>
              </w:rPr>
            </w:pPr>
            <w:r>
              <w:rPr>
                <w:sz w:val="28"/>
                <w:szCs w:val="28"/>
              </w:rPr>
              <w:t xml:space="preserve">     Member, Student Representative</w:t>
            </w:r>
          </w:p>
        </w:tc>
      </w:tr>
    </w:tbl>
    <w:p w14:paraId="4945B4D8" w14:textId="176A6653" w:rsidR="00D03F62" w:rsidRDefault="00564748" w:rsidP="00540D1D">
      <w:pPr>
        <w:jc w:val="both"/>
        <w:rPr>
          <w:b/>
          <w:bCs/>
          <w:sz w:val="28"/>
          <w:szCs w:val="28"/>
        </w:rPr>
      </w:pPr>
      <w:r w:rsidRPr="00564748">
        <w:rPr>
          <w:b/>
          <w:bCs/>
          <w:sz w:val="28"/>
          <w:szCs w:val="28"/>
        </w:rPr>
        <w:lastRenderedPageBreak/>
        <w:t>Anti-Ragging Cell</w:t>
      </w:r>
    </w:p>
    <w:p w14:paraId="7D87F0EF" w14:textId="77777777" w:rsidR="00D03F62" w:rsidRDefault="00D03F62" w:rsidP="00540D1D">
      <w:pPr>
        <w:jc w:val="both"/>
        <w:rPr>
          <w:b/>
          <w:bCs/>
          <w:sz w:val="28"/>
          <w:szCs w:val="28"/>
        </w:rPr>
      </w:pPr>
    </w:p>
    <w:p w14:paraId="653131B6" w14:textId="420C9769" w:rsidR="00B449AB" w:rsidRDefault="00B449AB" w:rsidP="00540D1D">
      <w:pPr>
        <w:jc w:val="both"/>
        <w:rPr>
          <w:sz w:val="28"/>
          <w:szCs w:val="28"/>
        </w:rPr>
      </w:pPr>
      <w:r w:rsidRPr="00B449AB">
        <w:rPr>
          <w:sz w:val="28"/>
          <w:szCs w:val="28"/>
        </w:rPr>
        <w:t>Ragging is a criminal offense and UGC has framed regulations on curbing the menace of ragging in higher educational institutions in order to prohibit, prevent and eliminate the scourge of ragging. In pursuance to the Judgment of the Hon’ble Supreme Court of India dated 08.05.2009 in Civil Appeal No. 887/2009, in exercise of the powers conferred by clause (g) of sub-section (1) of section 26 of the University Grants Commission Act, 1956, the UGC notified “Regulations on Curbing the Menace of Ragging in Higher Educational Institutions, 2009”.</w:t>
      </w:r>
    </w:p>
    <w:p w14:paraId="5B20507D" w14:textId="77777777" w:rsidR="00B449AB" w:rsidRPr="00B449AB" w:rsidRDefault="00B449AB" w:rsidP="00540D1D">
      <w:pPr>
        <w:jc w:val="both"/>
        <w:rPr>
          <w:sz w:val="28"/>
          <w:szCs w:val="28"/>
        </w:rPr>
      </w:pPr>
    </w:p>
    <w:p w14:paraId="31897F9C" w14:textId="2F75BA88" w:rsidR="00E10326" w:rsidRDefault="00564748" w:rsidP="00564748">
      <w:pPr>
        <w:jc w:val="both"/>
        <w:rPr>
          <w:sz w:val="28"/>
          <w:szCs w:val="28"/>
        </w:rPr>
      </w:pPr>
      <w:r w:rsidRPr="00564748">
        <w:rPr>
          <w:sz w:val="28"/>
          <w:szCs w:val="28"/>
        </w:rPr>
        <w:t xml:space="preserve">In pursuance of </w:t>
      </w:r>
      <w:r>
        <w:rPr>
          <w:sz w:val="28"/>
          <w:szCs w:val="28"/>
        </w:rPr>
        <w:t>The Jammu and Kashmir Ragging Act 2011</w:t>
      </w:r>
      <w:r w:rsidRPr="00564748">
        <w:rPr>
          <w:sz w:val="28"/>
          <w:szCs w:val="28"/>
        </w:rPr>
        <w:t>, the College has set up for this purpose the “Anti-Ragging</w:t>
      </w:r>
      <w:r>
        <w:rPr>
          <w:sz w:val="28"/>
          <w:szCs w:val="28"/>
        </w:rPr>
        <w:t xml:space="preserve"> </w:t>
      </w:r>
      <w:r w:rsidRPr="00564748">
        <w:rPr>
          <w:sz w:val="28"/>
          <w:szCs w:val="28"/>
        </w:rPr>
        <w:t xml:space="preserve">Cell”. </w:t>
      </w:r>
      <w:r>
        <w:rPr>
          <w:sz w:val="28"/>
          <w:szCs w:val="28"/>
        </w:rPr>
        <w:t xml:space="preserve"> </w:t>
      </w:r>
      <w:r w:rsidRPr="00564748">
        <w:rPr>
          <w:sz w:val="28"/>
          <w:szCs w:val="28"/>
        </w:rPr>
        <w:t>Strict Disciplinary Action will be taken against students indulging in any kind of Ragging activity as defined by</w:t>
      </w:r>
      <w:r>
        <w:rPr>
          <w:sz w:val="28"/>
          <w:szCs w:val="28"/>
        </w:rPr>
        <w:t xml:space="preserve"> The Jammu and Kashmir Ragging Act 2011 </w:t>
      </w:r>
      <w:r w:rsidRPr="00564748">
        <w:rPr>
          <w:sz w:val="28"/>
          <w:szCs w:val="28"/>
        </w:rPr>
        <w:t>whether inside or outside the College.</w:t>
      </w:r>
      <w:r w:rsidR="00421BA1">
        <w:rPr>
          <w:sz w:val="28"/>
          <w:szCs w:val="28"/>
        </w:rPr>
        <w:t xml:space="preserve"> Anti-Ragging cell </w:t>
      </w:r>
      <w:proofErr w:type="gramStart"/>
      <w:r w:rsidR="00421BA1">
        <w:rPr>
          <w:sz w:val="28"/>
          <w:szCs w:val="28"/>
        </w:rPr>
        <w:t>constit</w:t>
      </w:r>
      <w:r w:rsidR="00F41539">
        <w:rPr>
          <w:sz w:val="28"/>
          <w:szCs w:val="28"/>
        </w:rPr>
        <w:t>ute</w:t>
      </w:r>
      <w:proofErr w:type="gramEnd"/>
      <w:r w:rsidR="002520C4">
        <w:rPr>
          <w:sz w:val="28"/>
          <w:szCs w:val="28"/>
        </w:rPr>
        <w:t xml:space="preserve"> </w:t>
      </w:r>
      <w:proofErr w:type="gramStart"/>
      <w:r w:rsidR="002520C4">
        <w:rPr>
          <w:sz w:val="28"/>
          <w:szCs w:val="28"/>
        </w:rPr>
        <w:t xml:space="preserve">by </w:t>
      </w:r>
      <w:r w:rsidR="00F41539">
        <w:rPr>
          <w:sz w:val="28"/>
          <w:szCs w:val="28"/>
        </w:rPr>
        <w:t xml:space="preserve"> following</w:t>
      </w:r>
      <w:proofErr w:type="gramEnd"/>
      <w:r w:rsidR="00F41539">
        <w:rPr>
          <w:sz w:val="28"/>
          <w:szCs w:val="28"/>
        </w:rPr>
        <w:t xml:space="preserve"> members:</w:t>
      </w:r>
    </w:p>
    <w:p w14:paraId="7FC5A5F5" w14:textId="77777777" w:rsidR="00E10326" w:rsidRDefault="00E10326" w:rsidP="00564748">
      <w:pPr>
        <w:jc w:val="both"/>
        <w:rPr>
          <w:sz w:val="28"/>
          <w:szCs w:val="28"/>
        </w:rPr>
      </w:pPr>
    </w:p>
    <w:tbl>
      <w:tblPr>
        <w:tblStyle w:val="TableGrid"/>
        <w:tblW w:w="0" w:type="auto"/>
        <w:tblLook w:val="04A0" w:firstRow="1" w:lastRow="0" w:firstColumn="1" w:lastColumn="0" w:noHBand="0" w:noVBand="1"/>
      </w:tblPr>
      <w:tblGrid>
        <w:gridCol w:w="744"/>
        <w:gridCol w:w="3104"/>
        <w:gridCol w:w="5168"/>
      </w:tblGrid>
      <w:tr w:rsidR="00564748" w14:paraId="784149E0" w14:textId="77777777" w:rsidTr="00564748">
        <w:tc>
          <w:tcPr>
            <w:tcW w:w="704" w:type="dxa"/>
          </w:tcPr>
          <w:p w14:paraId="5B5199BA" w14:textId="7DBB9B2B" w:rsidR="00564748" w:rsidRDefault="00564748" w:rsidP="00564748">
            <w:pPr>
              <w:jc w:val="both"/>
              <w:rPr>
                <w:sz w:val="28"/>
                <w:szCs w:val="28"/>
              </w:rPr>
            </w:pPr>
            <w:proofErr w:type="spellStart"/>
            <w:proofErr w:type="gramStart"/>
            <w:r>
              <w:rPr>
                <w:sz w:val="28"/>
                <w:szCs w:val="28"/>
              </w:rPr>
              <w:t>S.No</w:t>
            </w:r>
            <w:proofErr w:type="spellEnd"/>
            <w:proofErr w:type="gramEnd"/>
          </w:p>
        </w:tc>
        <w:tc>
          <w:tcPr>
            <w:tcW w:w="3119" w:type="dxa"/>
          </w:tcPr>
          <w:p w14:paraId="64834EB5" w14:textId="7D67F5D7" w:rsidR="00564748" w:rsidRDefault="00564748" w:rsidP="00564748">
            <w:pPr>
              <w:jc w:val="both"/>
              <w:rPr>
                <w:sz w:val="28"/>
                <w:szCs w:val="28"/>
              </w:rPr>
            </w:pPr>
            <w:r>
              <w:rPr>
                <w:sz w:val="28"/>
                <w:szCs w:val="28"/>
              </w:rPr>
              <w:t>Name of Faculty</w:t>
            </w:r>
          </w:p>
        </w:tc>
        <w:tc>
          <w:tcPr>
            <w:tcW w:w="5193" w:type="dxa"/>
          </w:tcPr>
          <w:p w14:paraId="1C6F634D" w14:textId="27472FD0" w:rsidR="00564748" w:rsidRDefault="00564748" w:rsidP="00564748">
            <w:pPr>
              <w:jc w:val="both"/>
              <w:rPr>
                <w:sz w:val="28"/>
                <w:szCs w:val="28"/>
              </w:rPr>
            </w:pPr>
            <w:r>
              <w:rPr>
                <w:sz w:val="28"/>
                <w:szCs w:val="28"/>
              </w:rPr>
              <w:t xml:space="preserve">  </w:t>
            </w:r>
            <w:r w:rsidR="00AC31D6">
              <w:rPr>
                <w:sz w:val="28"/>
                <w:szCs w:val="28"/>
              </w:rPr>
              <w:t xml:space="preserve">   </w:t>
            </w:r>
            <w:r>
              <w:rPr>
                <w:sz w:val="28"/>
                <w:szCs w:val="28"/>
              </w:rPr>
              <w:t xml:space="preserve"> Designation</w:t>
            </w:r>
          </w:p>
        </w:tc>
      </w:tr>
      <w:tr w:rsidR="00564748" w14:paraId="013DE111" w14:textId="77777777" w:rsidTr="00564748">
        <w:tc>
          <w:tcPr>
            <w:tcW w:w="704" w:type="dxa"/>
          </w:tcPr>
          <w:p w14:paraId="7BBC0C75" w14:textId="0894D801" w:rsidR="00564748" w:rsidRDefault="00564748" w:rsidP="00564748">
            <w:pPr>
              <w:jc w:val="both"/>
              <w:rPr>
                <w:sz w:val="28"/>
                <w:szCs w:val="28"/>
              </w:rPr>
            </w:pPr>
            <w:r>
              <w:rPr>
                <w:sz w:val="28"/>
                <w:szCs w:val="28"/>
              </w:rPr>
              <w:t xml:space="preserve"> 1.</w:t>
            </w:r>
          </w:p>
        </w:tc>
        <w:tc>
          <w:tcPr>
            <w:tcW w:w="3119" w:type="dxa"/>
          </w:tcPr>
          <w:p w14:paraId="7836EEE5" w14:textId="767FC318" w:rsidR="00564748" w:rsidRDefault="00564748" w:rsidP="00564748">
            <w:pPr>
              <w:jc w:val="both"/>
              <w:rPr>
                <w:sz w:val="28"/>
                <w:szCs w:val="28"/>
              </w:rPr>
            </w:pPr>
            <w:r>
              <w:rPr>
                <w:sz w:val="28"/>
                <w:szCs w:val="28"/>
              </w:rPr>
              <w:t xml:space="preserve"> Amman Shafqat</w:t>
            </w:r>
          </w:p>
        </w:tc>
        <w:tc>
          <w:tcPr>
            <w:tcW w:w="5193" w:type="dxa"/>
          </w:tcPr>
          <w:p w14:paraId="6E77B3E9" w14:textId="100C97A7" w:rsidR="00564748" w:rsidRDefault="00564748" w:rsidP="00564748">
            <w:pPr>
              <w:jc w:val="both"/>
              <w:rPr>
                <w:sz w:val="28"/>
                <w:szCs w:val="28"/>
              </w:rPr>
            </w:pPr>
            <w:r>
              <w:rPr>
                <w:sz w:val="28"/>
                <w:szCs w:val="28"/>
              </w:rPr>
              <w:t xml:space="preserve">    </w:t>
            </w:r>
            <w:r w:rsidR="00E10326">
              <w:rPr>
                <w:sz w:val="28"/>
                <w:szCs w:val="28"/>
              </w:rPr>
              <w:t xml:space="preserve"> </w:t>
            </w:r>
            <w:r>
              <w:rPr>
                <w:sz w:val="28"/>
                <w:szCs w:val="28"/>
              </w:rPr>
              <w:t>Chairman</w:t>
            </w:r>
          </w:p>
        </w:tc>
      </w:tr>
      <w:tr w:rsidR="00564748" w14:paraId="481CB99E" w14:textId="77777777" w:rsidTr="00564748">
        <w:tc>
          <w:tcPr>
            <w:tcW w:w="704" w:type="dxa"/>
          </w:tcPr>
          <w:p w14:paraId="3DF0008C" w14:textId="1341800A" w:rsidR="00564748" w:rsidRDefault="00564748" w:rsidP="00564748">
            <w:pPr>
              <w:jc w:val="both"/>
              <w:rPr>
                <w:sz w:val="28"/>
                <w:szCs w:val="28"/>
              </w:rPr>
            </w:pPr>
            <w:r>
              <w:rPr>
                <w:sz w:val="28"/>
                <w:szCs w:val="28"/>
              </w:rPr>
              <w:t xml:space="preserve"> 2.</w:t>
            </w:r>
          </w:p>
        </w:tc>
        <w:tc>
          <w:tcPr>
            <w:tcW w:w="3119" w:type="dxa"/>
          </w:tcPr>
          <w:p w14:paraId="3B51DD9E" w14:textId="75418C75" w:rsidR="00564748" w:rsidRDefault="00564748" w:rsidP="00564748">
            <w:pPr>
              <w:jc w:val="both"/>
              <w:rPr>
                <w:sz w:val="28"/>
                <w:szCs w:val="28"/>
              </w:rPr>
            </w:pPr>
            <w:r>
              <w:rPr>
                <w:sz w:val="28"/>
                <w:szCs w:val="28"/>
              </w:rPr>
              <w:t xml:space="preserve"> Maitre</w:t>
            </w:r>
            <w:r w:rsidR="00B449AB">
              <w:rPr>
                <w:sz w:val="28"/>
                <w:szCs w:val="28"/>
              </w:rPr>
              <w:t>e</w:t>
            </w:r>
            <w:r>
              <w:rPr>
                <w:sz w:val="28"/>
                <w:szCs w:val="28"/>
              </w:rPr>
              <w:t xml:space="preserve"> Jain</w:t>
            </w:r>
          </w:p>
        </w:tc>
        <w:tc>
          <w:tcPr>
            <w:tcW w:w="5193" w:type="dxa"/>
          </w:tcPr>
          <w:p w14:paraId="4EAFC4C6" w14:textId="2678CB53" w:rsidR="00564748" w:rsidRDefault="00564748" w:rsidP="00564748">
            <w:pPr>
              <w:jc w:val="both"/>
              <w:rPr>
                <w:sz w:val="28"/>
                <w:szCs w:val="28"/>
              </w:rPr>
            </w:pPr>
            <w:r>
              <w:rPr>
                <w:sz w:val="28"/>
                <w:szCs w:val="28"/>
              </w:rPr>
              <w:t xml:space="preserve">     Member</w:t>
            </w:r>
          </w:p>
        </w:tc>
      </w:tr>
      <w:tr w:rsidR="00564748" w14:paraId="14648CCB" w14:textId="77777777" w:rsidTr="00564748">
        <w:tc>
          <w:tcPr>
            <w:tcW w:w="704" w:type="dxa"/>
          </w:tcPr>
          <w:p w14:paraId="1109CC80" w14:textId="0ABEF800" w:rsidR="00564748" w:rsidRDefault="00564748" w:rsidP="00564748">
            <w:pPr>
              <w:jc w:val="both"/>
              <w:rPr>
                <w:sz w:val="28"/>
                <w:szCs w:val="28"/>
              </w:rPr>
            </w:pPr>
            <w:r>
              <w:rPr>
                <w:sz w:val="28"/>
                <w:szCs w:val="28"/>
              </w:rPr>
              <w:t xml:space="preserve"> 3.</w:t>
            </w:r>
          </w:p>
        </w:tc>
        <w:tc>
          <w:tcPr>
            <w:tcW w:w="3119" w:type="dxa"/>
          </w:tcPr>
          <w:p w14:paraId="3FF705C5" w14:textId="0DD5F48F" w:rsidR="00564748" w:rsidRDefault="00564748" w:rsidP="00564748">
            <w:pPr>
              <w:jc w:val="both"/>
              <w:rPr>
                <w:sz w:val="28"/>
                <w:szCs w:val="28"/>
              </w:rPr>
            </w:pPr>
            <w:r>
              <w:rPr>
                <w:sz w:val="28"/>
                <w:szCs w:val="28"/>
              </w:rPr>
              <w:t xml:space="preserve"> Abdul Salam</w:t>
            </w:r>
          </w:p>
        </w:tc>
        <w:tc>
          <w:tcPr>
            <w:tcW w:w="5193" w:type="dxa"/>
          </w:tcPr>
          <w:p w14:paraId="02A5240C" w14:textId="229BA3BF" w:rsidR="00564748" w:rsidRDefault="00564748" w:rsidP="00564748">
            <w:pPr>
              <w:jc w:val="both"/>
              <w:rPr>
                <w:sz w:val="28"/>
                <w:szCs w:val="28"/>
              </w:rPr>
            </w:pPr>
            <w:r>
              <w:rPr>
                <w:sz w:val="28"/>
                <w:szCs w:val="28"/>
              </w:rPr>
              <w:t xml:space="preserve">     Faculty Representative</w:t>
            </w:r>
          </w:p>
        </w:tc>
      </w:tr>
      <w:tr w:rsidR="00564748" w14:paraId="0313C1E7" w14:textId="77777777" w:rsidTr="00564748">
        <w:tc>
          <w:tcPr>
            <w:tcW w:w="704" w:type="dxa"/>
          </w:tcPr>
          <w:p w14:paraId="707A1692" w14:textId="0DA9AB04" w:rsidR="00564748" w:rsidRDefault="00564748" w:rsidP="00564748">
            <w:pPr>
              <w:jc w:val="both"/>
              <w:rPr>
                <w:sz w:val="28"/>
                <w:szCs w:val="28"/>
              </w:rPr>
            </w:pPr>
            <w:r>
              <w:rPr>
                <w:sz w:val="28"/>
                <w:szCs w:val="28"/>
              </w:rPr>
              <w:t xml:space="preserve"> 4.</w:t>
            </w:r>
          </w:p>
        </w:tc>
        <w:tc>
          <w:tcPr>
            <w:tcW w:w="3119" w:type="dxa"/>
          </w:tcPr>
          <w:p w14:paraId="16C0D32E" w14:textId="399BFD68" w:rsidR="00564748" w:rsidRDefault="00564748" w:rsidP="00564748">
            <w:pPr>
              <w:jc w:val="both"/>
              <w:rPr>
                <w:sz w:val="28"/>
                <w:szCs w:val="28"/>
              </w:rPr>
            </w:pPr>
            <w:r>
              <w:rPr>
                <w:sz w:val="28"/>
                <w:szCs w:val="28"/>
              </w:rPr>
              <w:t xml:space="preserve"> </w:t>
            </w:r>
          </w:p>
        </w:tc>
        <w:tc>
          <w:tcPr>
            <w:tcW w:w="5193" w:type="dxa"/>
          </w:tcPr>
          <w:p w14:paraId="7E72542A" w14:textId="0D8DB2AF" w:rsidR="00564748" w:rsidRDefault="00E10326" w:rsidP="00564748">
            <w:pPr>
              <w:jc w:val="both"/>
              <w:rPr>
                <w:sz w:val="28"/>
                <w:szCs w:val="28"/>
              </w:rPr>
            </w:pPr>
            <w:r>
              <w:rPr>
                <w:sz w:val="28"/>
                <w:szCs w:val="28"/>
              </w:rPr>
              <w:t xml:space="preserve">     Senior Student</w:t>
            </w:r>
          </w:p>
        </w:tc>
      </w:tr>
    </w:tbl>
    <w:p w14:paraId="0208F51F" w14:textId="77777777" w:rsidR="008F5445" w:rsidRDefault="008F5445" w:rsidP="00307B3B">
      <w:pPr>
        <w:jc w:val="both"/>
        <w:rPr>
          <w:sz w:val="28"/>
          <w:szCs w:val="28"/>
        </w:rPr>
      </w:pPr>
    </w:p>
    <w:p w14:paraId="6604A110" w14:textId="4A6EA138" w:rsidR="00B30BFA" w:rsidRDefault="00B30BFA" w:rsidP="00307B3B">
      <w:pPr>
        <w:jc w:val="both"/>
        <w:rPr>
          <w:b/>
          <w:bCs/>
          <w:sz w:val="28"/>
          <w:szCs w:val="28"/>
        </w:rPr>
      </w:pPr>
      <w:r w:rsidRPr="00B34FAD">
        <w:rPr>
          <w:b/>
          <w:bCs/>
          <w:sz w:val="28"/>
          <w:szCs w:val="28"/>
        </w:rPr>
        <w:t xml:space="preserve">Online Submission </w:t>
      </w:r>
      <w:r w:rsidR="00D46856" w:rsidRPr="00B34FAD">
        <w:rPr>
          <w:b/>
          <w:bCs/>
          <w:sz w:val="28"/>
          <w:szCs w:val="28"/>
        </w:rPr>
        <w:t xml:space="preserve">of Anti-Ragging </w:t>
      </w:r>
      <w:r w:rsidR="00B34FAD" w:rsidRPr="00B34FAD">
        <w:rPr>
          <w:b/>
          <w:bCs/>
          <w:sz w:val="28"/>
          <w:szCs w:val="28"/>
        </w:rPr>
        <w:t>Affidavit</w:t>
      </w:r>
    </w:p>
    <w:p w14:paraId="7352EF02" w14:textId="77777777" w:rsidR="00B34FAD" w:rsidRPr="00B34FAD" w:rsidRDefault="00B34FAD" w:rsidP="00B34FAD">
      <w:pPr>
        <w:jc w:val="both"/>
        <w:rPr>
          <w:sz w:val="28"/>
          <w:szCs w:val="28"/>
        </w:rPr>
      </w:pPr>
      <w:r w:rsidRPr="00B34FAD">
        <w:rPr>
          <w:sz w:val="28"/>
          <w:szCs w:val="28"/>
        </w:rPr>
        <w:t>In accordance with the second amendment in UGC Regulations, it is mandatory for every student and parent to submit an online Anti-Ragging Undertaking Affidavit at the beginning of each academic year. This undertaking serves as a formal declaration of their commitment to prevent and discourage ragging in educational institutions.</w:t>
      </w:r>
    </w:p>
    <w:p w14:paraId="704BD098" w14:textId="77777777" w:rsidR="00B34FAD" w:rsidRPr="00B34FAD" w:rsidRDefault="00B34FAD" w:rsidP="00B34FAD">
      <w:pPr>
        <w:jc w:val="both"/>
        <w:rPr>
          <w:sz w:val="28"/>
          <w:szCs w:val="28"/>
        </w:rPr>
      </w:pPr>
      <w:r w:rsidRPr="00B34FAD">
        <w:rPr>
          <w:sz w:val="28"/>
          <w:szCs w:val="28"/>
        </w:rPr>
        <w:t>This online submission ensures that students and parents are actively informed about the regulations, creating a safer and more inclusive campus environment. Institutions are required to facilitate the affidavit process and maintain records of compliance.</w:t>
      </w:r>
    </w:p>
    <w:p w14:paraId="5540112D" w14:textId="77777777" w:rsidR="00B34FAD" w:rsidRPr="00B34FAD" w:rsidRDefault="00B34FAD" w:rsidP="00307B3B">
      <w:pPr>
        <w:jc w:val="both"/>
        <w:rPr>
          <w:b/>
          <w:bCs/>
          <w:sz w:val="28"/>
          <w:szCs w:val="28"/>
        </w:rPr>
      </w:pPr>
    </w:p>
    <w:p w14:paraId="06C252FF" w14:textId="77777777" w:rsidR="008C1CAD" w:rsidRDefault="00C34339" w:rsidP="00307B3B">
      <w:pPr>
        <w:jc w:val="both"/>
        <w:rPr>
          <w:sz w:val="28"/>
          <w:szCs w:val="28"/>
        </w:rPr>
      </w:pPr>
      <w:r w:rsidRPr="008C1CAD">
        <w:rPr>
          <w:b/>
          <w:bCs/>
          <w:sz w:val="28"/>
          <w:szCs w:val="28"/>
        </w:rPr>
        <w:lastRenderedPageBreak/>
        <w:t>Punishment Provisions</w:t>
      </w:r>
      <w:r w:rsidRPr="00C34339">
        <w:rPr>
          <w:sz w:val="28"/>
          <w:szCs w:val="28"/>
        </w:rPr>
        <w:t xml:space="preserve"> </w:t>
      </w:r>
    </w:p>
    <w:p w14:paraId="014E2CD8" w14:textId="77777777" w:rsidR="008C1CAD" w:rsidRDefault="00C34339" w:rsidP="00307B3B">
      <w:pPr>
        <w:jc w:val="both"/>
        <w:rPr>
          <w:sz w:val="28"/>
          <w:szCs w:val="28"/>
        </w:rPr>
      </w:pPr>
      <w:r w:rsidRPr="00C34339">
        <w:rPr>
          <w:sz w:val="28"/>
          <w:szCs w:val="28"/>
        </w:rPr>
        <w:t xml:space="preserve">Any student or group of students found guilty of ragging on campus or off campus shall be liable to one or more of the following punishments: </w:t>
      </w:r>
    </w:p>
    <w:p w14:paraId="61F665BE" w14:textId="77777777" w:rsidR="008C1CAD" w:rsidRDefault="00C34339" w:rsidP="00307B3B">
      <w:pPr>
        <w:jc w:val="both"/>
        <w:rPr>
          <w:sz w:val="28"/>
          <w:szCs w:val="28"/>
        </w:rPr>
      </w:pPr>
      <w:r w:rsidRPr="00C34339">
        <w:rPr>
          <w:sz w:val="28"/>
          <w:szCs w:val="28"/>
        </w:rPr>
        <w:t>• Debarring from appearing in any sessional test/ university examination or withholding results</w:t>
      </w:r>
    </w:p>
    <w:p w14:paraId="4CE6BE7A" w14:textId="77777777" w:rsidR="008C1CAD" w:rsidRDefault="00C34339" w:rsidP="00307B3B">
      <w:pPr>
        <w:jc w:val="both"/>
        <w:rPr>
          <w:sz w:val="28"/>
          <w:szCs w:val="28"/>
        </w:rPr>
      </w:pPr>
      <w:r w:rsidRPr="00C34339">
        <w:rPr>
          <w:sz w:val="28"/>
          <w:szCs w:val="28"/>
        </w:rPr>
        <w:t xml:space="preserve"> • Suspension from attending classes and academic privileges</w:t>
      </w:r>
    </w:p>
    <w:p w14:paraId="13F90663" w14:textId="77777777" w:rsidR="008C1CAD" w:rsidRDefault="00C34339" w:rsidP="00307B3B">
      <w:pPr>
        <w:jc w:val="both"/>
        <w:rPr>
          <w:sz w:val="28"/>
          <w:szCs w:val="28"/>
        </w:rPr>
      </w:pPr>
      <w:r w:rsidRPr="00C34339">
        <w:rPr>
          <w:sz w:val="28"/>
          <w:szCs w:val="28"/>
        </w:rPr>
        <w:t xml:space="preserve"> • Withdrawing scholarships and other benefits </w:t>
      </w:r>
    </w:p>
    <w:p w14:paraId="0BD5A252" w14:textId="77777777" w:rsidR="008C1CAD" w:rsidRDefault="00C34339" w:rsidP="00307B3B">
      <w:pPr>
        <w:jc w:val="both"/>
        <w:rPr>
          <w:sz w:val="28"/>
          <w:szCs w:val="28"/>
        </w:rPr>
      </w:pPr>
      <w:r w:rsidRPr="00C34339">
        <w:rPr>
          <w:sz w:val="28"/>
          <w:szCs w:val="28"/>
        </w:rPr>
        <w:t>• Suspension from the college for a period of one month</w:t>
      </w:r>
    </w:p>
    <w:p w14:paraId="0CBE1E78" w14:textId="706EBA71" w:rsidR="008C1CAD" w:rsidRDefault="00C34339" w:rsidP="00307B3B">
      <w:pPr>
        <w:jc w:val="both"/>
        <w:rPr>
          <w:sz w:val="28"/>
          <w:szCs w:val="28"/>
        </w:rPr>
      </w:pPr>
      <w:r w:rsidRPr="00C34339">
        <w:rPr>
          <w:sz w:val="28"/>
          <w:szCs w:val="28"/>
        </w:rPr>
        <w:t xml:space="preserve">• Cancellation of admission </w:t>
      </w:r>
    </w:p>
    <w:p w14:paraId="32AC8578" w14:textId="77F4FD08" w:rsidR="008C1CAD" w:rsidRDefault="00C34339" w:rsidP="00307B3B">
      <w:pPr>
        <w:jc w:val="both"/>
        <w:rPr>
          <w:sz w:val="28"/>
          <w:szCs w:val="28"/>
        </w:rPr>
      </w:pPr>
      <w:r w:rsidRPr="00C34339">
        <w:rPr>
          <w:sz w:val="28"/>
          <w:szCs w:val="28"/>
        </w:rPr>
        <w:t xml:space="preserve">• Suspension/expulsion from the hostel </w:t>
      </w:r>
    </w:p>
    <w:p w14:paraId="6A1E92CE" w14:textId="77777777" w:rsidR="008C1CAD" w:rsidRDefault="00C34339" w:rsidP="00307B3B">
      <w:pPr>
        <w:jc w:val="both"/>
        <w:rPr>
          <w:sz w:val="28"/>
          <w:szCs w:val="28"/>
        </w:rPr>
      </w:pPr>
      <w:r w:rsidRPr="00C34339">
        <w:rPr>
          <w:sz w:val="28"/>
          <w:szCs w:val="28"/>
        </w:rPr>
        <w:t xml:space="preserve">• Rustication from the institution for periods varying from 1 to 4 semesters or equivalent period </w:t>
      </w:r>
    </w:p>
    <w:p w14:paraId="4E9DF968" w14:textId="77777777" w:rsidR="008C1CAD" w:rsidRDefault="00C34339" w:rsidP="00307B3B">
      <w:pPr>
        <w:jc w:val="both"/>
        <w:rPr>
          <w:sz w:val="28"/>
          <w:szCs w:val="28"/>
        </w:rPr>
      </w:pPr>
      <w:r w:rsidRPr="00C34339">
        <w:rPr>
          <w:sz w:val="28"/>
          <w:szCs w:val="28"/>
        </w:rPr>
        <w:t xml:space="preserve">• Expulsion from the institution and consequent debarring from admission to any other institution </w:t>
      </w:r>
    </w:p>
    <w:p w14:paraId="20C11827" w14:textId="77777777" w:rsidR="001854C2" w:rsidRDefault="00C34339" w:rsidP="00307B3B">
      <w:pPr>
        <w:jc w:val="both"/>
        <w:rPr>
          <w:sz w:val="28"/>
          <w:szCs w:val="28"/>
        </w:rPr>
      </w:pPr>
      <w:r w:rsidRPr="00C34339">
        <w:rPr>
          <w:sz w:val="28"/>
          <w:szCs w:val="28"/>
        </w:rPr>
        <w:t xml:space="preserve">• Imprisonment for a term which may extend to two years or with fine which may extend to ten thousand rupees or with both </w:t>
      </w:r>
    </w:p>
    <w:p w14:paraId="6476730B" w14:textId="54069782" w:rsidR="002338CA" w:rsidRDefault="00C34339" w:rsidP="00307B3B">
      <w:pPr>
        <w:jc w:val="both"/>
        <w:rPr>
          <w:sz w:val="28"/>
          <w:szCs w:val="28"/>
        </w:rPr>
      </w:pPr>
      <w:r w:rsidRPr="00C34339">
        <w:rPr>
          <w:sz w:val="28"/>
          <w:szCs w:val="28"/>
        </w:rPr>
        <w:t>• Collective punishment - When the students committing or abetting the crime of ragging are not identified, the institution shall resort to collective punishment as a deterrent to ensure community pressure on the potential raggers</w:t>
      </w:r>
      <w:r w:rsidR="009F2A45">
        <w:rPr>
          <w:sz w:val="28"/>
          <w:szCs w:val="28"/>
        </w:rPr>
        <w:t>.</w:t>
      </w:r>
    </w:p>
    <w:p w14:paraId="465EEB00" w14:textId="77777777" w:rsidR="00E918B2" w:rsidRDefault="00E918B2" w:rsidP="00307B3B">
      <w:pPr>
        <w:jc w:val="both"/>
        <w:rPr>
          <w:sz w:val="28"/>
          <w:szCs w:val="28"/>
        </w:rPr>
      </w:pPr>
    </w:p>
    <w:p w14:paraId="00AE9ACC" w14:textId="77777777" w:rsidR="00E918B2" w:rsidRDefault="00E918B2" w:rsidP="00307B3B">
      <w:pPr>
        <w:jc w:val="both"/>
        <w:rPr>
          <w:sz w:val="28"/>
          <w:szCs w:val="28"/>
        </w:rPr>
      </w:pPr>
    </w:p>
    <w:p w14:paraId="4946BA40" w14:textId="50E1A0F6" w:rsidR="00DC73BB" w:rsidRPr="00DC73BB" w:rsidRDefault="008F5445" w:rsidP="00DC73BB">
      <w:pPr>
        <w:jc w:val="both"/>
        <w:rPr>
          <w:b/>
          <w:bCs/>
          <w:sz w:val="28"/>
          <w:szCs w:val="28"/>
        </w:rPr>
      </w:pPr>
      <w:r w:rsidRPr="008F5445">
        <w:rPr>
          <w:b/>
          <w:bCs/>
          <w:sz w:val="28"/>
          <w:szCs w:val="28"/>
        </w:rPr>
        <w:t>Editorial Board</w:t>
      </w:r>
    </w:p>
    <w:p w14:paraId="216BDA29" w14:textId="78A2B4CC" w:rsidR="008F5445" w:rsidRDefault="00B93062" w:rsidP="00307B3B">
      <w:pPr>
        <w:jc w:val="both"/>
        <w:rPr>
          <w:sz w:val="28"/>
          <w:szCs w:val="28"/>
        </w:rPr>
      </w:pPr>
      <w:r w:rsidRPr="00B93062">
        <w:rPr>
          <w:sz w:val="28"/>
          <w:szCs w:val="28"/>
        </w:rPr>
        <w:t xml:space="preserve">The Editorial Board Committee of CMH College of Legal Studies serves as the cornerstone for academic and intellectual discourse within the institution. Dedicated to fostering a culture of research, writing, and critical analysis, the committee oversees the publication of scholarly works, including journals, articles, and other legal writings. Comprising a team of esteemed faculty members and talented students, the Editorial Board is committed to upholding the highest standards of academic excellence and promoting impactful contributions to the field of legal studies. Through collaboration and innovation, the committee aims to empower voices that shape the future of legal academia </w:t>
      </w:r>
      <w:r w:rsidRPr="00B93062">
        <w:rPr>
          <w:sz w:val="28"/>
          <w:szCs w:val="28"/>
        </w:rPr>
        <w:lastRenderedPageBreak/>
        <w:t>and practice. The Board publishes the college's annual magazine, namely Chinar</w:t>
      </w:r>
      <w:r>
        <w:rPr>
          <w:sz w:val="28"/>
          <w:szCs w:val="28"/>
        </w:rPr>
        <w:t>.</w:t>
      </w:r>
      <w:r w:rsidR="009E7CAD">
        <w:rPr>
          <w:sz w:val="28"/>
          <w:szCs w:val="28"/>
        </w:rPr>
        <w:t xml:space="preserve"> Following are the </w:t>
      </w:r>
      <w:r w:rsidR="00250C8D">
        <w:rPr>
          <w:sz w:val="28"/>
          <w:szCs w:val="28"/>
        </w:rPr>
        <w:t>members of Committee:</w:t>
      </w:r>
    </w:p>
    <w:p w14:paraId="65012985" w14:textId="77777777" w:rsidR="00250C8D" w:rsidRDefault="00250C8D" w:rsidP="00307B3B">
      <w:pPr>
        <w:jc w:val="both"/>
        <w:rPr>
          <w:sz w:val="28"/>
          <w:szCs w:val="28"/>
        </w:rPr>
      </w:pPr>
    </w:p>
    <w:tbl>
      <w:tblPr>
        <w:tblStyle w:val="TableGrid"/>
        <w:tblW w:w="0" w:type="auto"/>
        <w:tblLook w:val="04A0" w:firstRow="1" w:lastRow="0" w:firstColumn="1" w:lastColumn="0" w:noHBand="0" w:noVBand="1"/>
      </w:tblPr>
      <w:tblGrid>
        <w:gridCol w:w="988"/>
        <w:gridCol w:w="3402"/>
        <w:gridCol w:w="4626"/>
      </w:tblGrid>
      <w:tr w:rsidR="00463A35" w14:paraId="197CEE2A" w14:textId="77777777" w:rsidTr="00463A35">
        <w:tc>
          <w:tcPr>
            <w:tcW w:w="988" w:type="dxa"/>
          </w:tcPr>
          <w:p w14:paraId="738D3B76" w14:textId="62E12177" w:rsidR="00463A35" w:rsidRDefault="00463A35" w:rsidP="00307B3B">
            <w:pPr>
              <w:jc w:val="both"/>
              <w:rPr>
                <w:sz w:val="28"/>
                <w:szCs w:val="28"/>
              </w:rPr>
            </w:pPr>
            <w:proofErr w:type="spellStart"/>
            <w:proofErr w:type="gramStart"/>
            <w:r>
              <w:rPr>
                <w:sz w:val="28"/>
                <w:szCs w:val="28"/>
              </w:rPr>
              <w:t>S.No</w:t>
            </w:r>
            <w:proofErr w:type="spellEnd"/>
            <w:proofErr w:type="gramEnd"/>
          </w:p>
        </w:tc>
        <w:tc>
          <w:tcPr>
            <w:tcW w:w="3402" w:type="dxa"/>
          </w:tcPr>
          <w:p w14:paraId="0C2F09EB" w14:textId="1FBFAED8" w:rsidR="00463A35" w:rsidRDefault="00463A35" w:rsidP="00307B3B">
            <w:pPr>
              <w:jc w:val="both"/>
              <w:rPr>
                <w:sz w:val="28"/>
                <w:szCs w:val="28"/>
              </w:rPr>
            </w:pPr>
            <w:r>
              <w:rPr>
                <w:sz w:val="28"/>
                <w:szCs w:val="28"/>
              </w:rPr>
              <w:t xml:space="preserve">              Name</w:t>
            </w:r>
          </w:p>
        </w:tc>
        <w:tc>
          <w:tcPr>
            <w:tcW w:w="4626" w:type="dxa"/>
          </w:tcPr>
          <w:p w14:paraId="039C2D27" w14:textId="5F21CEAB" w:rsidR="00463A35" w:rsidRDefault="00463A35" w:rsidP="00307B3B">
            <w:pPr>
              <w:jc w:val="both"/>
              <w:rPr>
                <w:sz w:val="28"/>
                <w:szCs w:val="28"/>
              </w:rPr>
            </w:pPr>
            <w:r>
              <w:rPr>
                <w:sz w:val="28"/>
                <w:szCs w:val="28"/>
              </w:rPr>
              <w:t xml:space="preserve">                Designation</w:t>
            </w:r>
          </w:p>
        </w:tc>
      </w:tr>
      <w:tr w:rsidR="00463A35" w14:paraId="58343444" w14:textId="77777777" w:rsidTr="00463A35">
        <w:tc>
          <w:tcPr>
            <w:tcW w:w="988" w:type="dxa"/>
          </w:tcPr>
          <w:p w14:paraId="68C96F30" w14:textId="32E213B4" w:rsidR="00463A35" w:rsidRPr="00AC31D6" w:rsidRDefault="00463A35" w:rsidP="00AC31D6">
            <w:pPr>
              <w:pStyle w:val="ListParagraph"/>
              <w:numPr>
                <w:ilvl w:val="0"/>
                <w:numId w:val="11"/>
              </w:numPr>
              <w:jc w:val="both"/>
              <w:rPr>
                <w:sz w:val="28"/>
                <w:szCs w:val="28"/>
              </w:rPr>
            </w:pPr>
          </w:p>
        </w:tc>
        <w:tc>
          <w:tcPr>
            <w:tcW w:w="3402" w:type="dxa"/>
          </w:tcPr>
          <w:p w14:paraId="12BB6B8B" w14:textId="79737871" w:rsidR="00463A35" w:rsidRDefault="00AC31D6" w:rsidP="00307B3B">
            <w:pPr>
              <w:jc w:val="both"/>
              <w:rPr>
                <w:sz w:val="28"/>
                <w:szCs w:val="28"/>
              </w:rPr>
            </w:pPr>
            <w:r>
              <w:rPr>
                <w:sz w:val="28"/>
                <w:szCs w:val="28"/>
              </w:rPr>
              <w:t xml:space="preserve">   Abdul Salam </w:t>
            </w:r>
          </w:p>
        </w:tc>
        <w:tc>
          <w:tcPr>
            <w:tcW w:w="4626" w:type="dxa"/>
          </w:tcPr>
          <w:p w14:paraId="3B196493" w14:textId="03C0B63E" w:rsidR="00463A35" w:rsidRPr="000D6DB7" w:rsidRDefault="00AC31D6" w:rsidP="00307B3B">
            <w:pPr>
              <w:jc w:val="both"/>
              <w:rPr>
                <w:sz w:val="28"/>
                <w:szCs w:val="28"/>
              </w:rPr>
            </w:pPr>
            <w:r>
              <w:rPr>
                <w:sz w:val="28"/>
                <w:szCs w:val="28"/>
              </w:rPr>
              <w:t xml:space="preserve">         </w:t>
            </w:r>
            <w:r w:rsidR="005923DE">
              <w:rPr>
                <w:sz w:val="28"/>
                <w:szCs w:val="28"/>
              </w:rPr>
              <w:t xml:space="preserve"> </w:t>
            </w:r>
            <w:r w:rsidR="000D6DB7" w:rsidRPr="000D6DB7">
              <w:rPr>
                <w:sz w:val="28"/>
                <w:szCs w:val="28"/>
              </w:rPr>
              <w:t>Editor-In-Chief</w:t>
            </w:r>
          </w:p>
        </w:tc>
      </w:tr>
      <w:tr w:rsidR="00463A35" w14:paraId="64F4C897" w14:textId="77777777" w:rsidTr="00463A35">
        <w:tc>
          <w:tcPr>
            <w:tcW w:w="988" w:type="dxa"/>
          </w:tcPr>
          <w:p w14:paraId="65C5FEE0" w14:textId="6DA8ACFA" w:rsidR="00463A35" w:rsidRPr="00424FB0" w:rsidRDefault="00463A35" w:rsidP="00424FB0">
            <w:pPr>
              <w:pStyle w:val="ListParagraph"/>
              <w:numPr>
                <w:ilvl w:val="0"/>
                <w:numId w:val="11"/>
              </w:numPr>
              <w:jc w:val="both"/>
              <w:rPr>
                <w:sz w:val="28"/>
                <w:szCs w:val="28"/>
              </w:rPr>
            </w:pPr>
          </w:p>
        </w:tc>
        <w:tc>
          <w:tcPr>
            <w:tcW w:w="3402" w:type="dxa"/>
          </w:tcPr>
          <w:p w14:paraId="77CFBFF9" w14:textId="402E82E1" w:rsidR="00463A35" w:rsidRDefault="00424FB0" w:rsidP="00307B3B">
            <w:pPr>
              <w:jc w:val="both"/>
              <w:rPr>
                <w:sz w:val="28"/>
                <w:szCs w:val="28"/>
              </w:rPr>
            </w:pPr>
            <w:r>
              <w:rPr>
                <w:sz w:val="28"/>
                <w:szCs w:val="28"/>
              </w:rPr>
              <w:t xml:space="preserve">   Sunny Kumar</w:t>
            </w:r>
          </w:p>
        </w:tc>
        <w:tc>
          <w:tcPr>
            <w:tcW w:w="4626" w:type="dxa"/>
          </w:tcPr>
          <w:p w14:paraId="7804A32C" w14:textId="5FA29B82" w:rsidR="00463A35" w:rsidRPr="00D83BF0" w:rsidRDefault="00424FB0" w:rsidP="00307B3B">
            <w:pPr>
              <w:jc w:val="both"/>
              <w:rPr>
                <w:sz w:val="28"/>
                <w:szCs w:val="28"/>
              </w:rPr>
            </w:pPr>
            <w:r w:rsidRPr="00D83BF0">
              <w:rPr>
                <w:sz w:val="28"/>
                <w:szCs w:val="28"/>
              </w:rPr>
              <w:t xml:space="preserve">          </w:t>
            </w:r>
            <w:r w:rsidR="00D83BF0" w:rsidRPr="00D83BF0">
              <w:rPr>
                <w:sz w:val="28"/>
                <w:szCs w:val="28"/>
              </w:rPr>
              <w:t>Associate Editor</w:t>
            </w:r>
          </w:p>
        </w:tc>
      </w:tr>
      <w:tr w:rsidR="00463A35" w14:paraId="45900CB1" w14:textId="77777777" w:rsidTr="00463A35">
        <w:tc>
          <w:tcPr>
            <w:tcW w:w="988" w:type="dxa"/>
          </w:tcPr>
          <w:p w14:paraId="1DC04191" w14:textId="20622E17" w:rsidR="00463A35" w:rsidRPr="005923DE" w:rsidRDefault="00463A35" w:rsidP="005923DE">
            <w:pPr>
              <w:pStyle w:val="ListParagraph"/>
              <w:numPr>
                <w:ilvl w:val="0"/>
                <w:numId w:val="11"/>
              </w:numPr>
              <w:jc w:val="both"/>
              <w:rPr>
                <w:sz w:val="28"/>
                <w:szCs w:val="28"/>
              </w:rPr>
            </w:pPr>
          </w:p>
        </w:tc>
        <w:tc>
          <w:tcPr>
            <w:tcW w:w="3402" w:type="dxa"/>
          </w:tcPr>
          <w:p w14:paraId="73A0230D" w14:textId="2523F89E" w:rsidR="00463A35" w:rsidRDefault="005923DE" w:rsidP="00307B3B">
            <w:pPr>
              <w:jc w:val="both"/>
              <w:rPr>
                <w:sz w:val="28"/>
                <w:szCs w:val="28"/>
              </w:rPr>
            </w:pPr>
            <w:r>
              <w:rPr>
                <w:sz w:val="28"/>
                <w:szCs w:val="28"/>
              </w:rPr>
              <w:t xml:space="preserve">   </w:t>
            </w:r>
            <w:r w:rsidR="00C43FE3">
              <w:rPr>
                <w:sz w:val="28"/>
                <w:szCs w:val="28"/>
              </w:rPr>
              <w:t>Sajad Qamar</w:t>
            </w:r>
          </w:p>
        </w:tc>
        <w:tc>
          <w:tcPr>
            <w:tcW w:w="4626" w:type="dxa"/>
          </w:tcPr>
          <w:p w14:paraId="616D9F95" w14:textId="405E94AE" w:rsidR="00463A35" w:rsidRPr="009E7CAD" w:rsidRDefault="00D83BF0" w:rsidP="00307B3B">
            <w:pPr>
              <w:jc w:val="both"/>
              <w:rPr>
                <w:sz w:val="28"/>
                <w:szCs w:val="28"/>
              </w:rPr>
            </w:pPr>
            <w:r>
              <w:rPr>
                <w:sz w:val="28"/>
                <w:szCs w:val="28"/>
              </w:rPr>
              <w:t xml:space="preserve">          </w:t>
            </w:r>
            <w:r w:rsidR="009E7CAD" w:rsidRPr="009E7CAD">
              <w:rPr>
                <w:sz w:val="28"/>
                <w:szCs w:val="28"/>
              </w:rPr>
              <w:t>Section Editor</w:t>
            </w:r>
          </w:p>
        </w:tc>
      </w:tr>
    </w:tbl>
    <w:p w14:paraId="5F8909C3" w14:textId="77777777" w:rsidR="00463A35" w:rsidRDefault="00463A35" w:rsidP="00307B3B">
      <w:pPr>
        <w:jc w:val="both"/>
        <w:rPr>
          <w:sz w:val="28"/>
          <w:szCs w:val="28"/>
        </w:rPr>
      </w:pPr>
    </w:p>
    <w:p w14:paraId="5493D80C" w14:textId="77777777" w:rsidR="00B926D7" w:rsidRDefault="00B926D7" w:rsidP="00307B3B">
      <w:pPr>
        <w:jc w:val="both"/>
        <w:rPr>
          <w:sz w:val="28"/>
          <w:szCs w:val="28"/>
        </w:rPr>
      </w:pPr>
    </w:p>
    <w:p w14:paraId="6F388D78" w14:textId="77777777" w:rsidR="00B926D7" w:rsidRDefault="00B926D7" w:rsidP="00307B3B">
      <w:pPr>
        <w:jc w:val="both"/>
        <w:rPr>
          <w:sz w:val="28"/>
          <w:szCs w:val="28"/>
        </w:rPr>
      </w:pPr>
    </w:p>
    <w:p w14:paraId="5976D825" w14:textId="2CBD5E17" w:rsidR="00B93062" w:rsidRDefault="002946CB" w:rsidP="00307B3B">
      <w:pPr>
        <w:jc w:val="both"/>
        <w:rPr>
          <w:b/>
          <w:bCs/>
          <w:sz w:val="28"/>
          <w:szCs w:val="28"/>
        </w:rPr>
      </w:pPr>
      <w:r w:rsidRPr="00E054C5">
        <w:rPr>
          <w:b/>
          <w:bCs/>
          <w:sz w:val="28"/>
          <w:szCs w:val="28"/>
        </w:rPr>
        <w:t>Sports Committ</w:t>
      </w:r>
      <w:r w:rsidR="00E054C5" w:rsidRPr="00E054C5">
        <w:rPr>
          <w:b/>
          <w:bCs/>
          <w:sz w:val="28"/>
          <w:szCs w:val="28"/>
        </w:rPr>
        <w:t>ee</w:t>
      </w:r>
    </w:p>
    <w:p w14:paraId="46D8693D" w14:textId="3142C9B7" w:rsidR="00FC2087" w:rsidRPr="00E054C5" w:rsidRDefault="00E84695" w:rsidP="00307B3B">
      <w:pPr>
        <w:jc w:val="both"/>
        <w:rPr>
          <w:sz w:val="28"/>
          <w:szCs w:val="28"/>
        </w:rPr>
      </w:pPr>
      <w:r w:rsidRPr="00E84695">
        <w:rPr>
          <w:sz w:val="28"/>
          <w:szCs w:val="28"/>
        </w:rPr>
        <w:t>The Sports Committee of CMH College of Legal Studies is dedicated to fostering a culture of health, camaraderie, and excellence through sports and physical activities. Recognizing the importance of physical well-being alongside academic pursuits, the committee organizes a variety of sports events, tournaments, and fitness programs to engage students and nurture their talents. With a commitment to inclusivity and teamwork, the committee serves as a platform for students to showcase their skills, build lasting friendships, and develop qualities such as discipline, resilience, and leadership. By encouraging active participation and enthusiasm, the Sports Committee aims to create a vibrant and energetic campus environment.</w:t>
      </w:r>
      <w:r w:rsidR="002520C4">
        <w:rPr>
          <w:sz w:val="28"/>
          <w:szCs w:val="28"/>
        </w:rPr>
        <w:t xml:space="preserve"> Following are the members of Sports </w:t>
      </w:r>
      <w:proofErr w:type="gramStart"/>
      <w:r w:rsidR="002520C4">
        <w:rPr>
          <w:sz w:val="28"/>
          <w:szCs w:val="28"/>
        </w:rPr>
        <w:t>Committee :</w:t>
      </w:r>
      <w:proofErr w:type="gramEnd"/>
    </w:p>
    <w:tbl>
      <w:tblPr>
        <w:tblStyle w:val="TableGrid"/>
        <w:tblW w:w="0" w:type="auto"/>
        <w:tblInd w:w="137" w:type="dxa"/>
        <w:tblLook w:val="04A0" w:firstRow="1" w:lastRow="0" w:firstColumn="1" w:lastColumn="0" w:noHBand="0" w:noVBand="1"/>
      </w:tblPr>
      <w:tblGrid>
        <w:gridCol w:w="851"/>
        <w:gridCol w:w="3685"/>
        <w:gridCol w:w="4343"/>
      </w:tblGrid>
      <w:tr w:rsidR="00966204" w14:paraId="456B7568" w14:textId="77777777" w:rsidTr="00377DA7">
        <w:trPr>
          <w:trHeight w:val="548"/>
        </w:trPr>
        <w:tc>
          <w:tcPr>
            <w:tcW w:w="851" w:type="dxa"/>
          </w:tcPr>
          <w:p w14:paraId="20D2A72E" w14:textId="3AD648B8" w:rsidR="00966204" w:rsidRDefault="00884F38" w:rsidP="00307B3B">
            <w:pPr>
              <w:jc w:val="both"/>
              <w:rPr>
                <w:sz w:val="28"/>
                <w:szCs w:val="28"/>
              </w:rPr>
            </w:pPr>
            <w:proofErr w:type="spellStart"/>
            <w:proofErr w:type="gramStart"/>
            <w:r>
              <w:rPr>
                <w:sz w:val="28"/>
                <w:szCs w:val="28"/>
              </w:rPr>
              <w:t>S.No</w:t>
            </w:r>
            <w:proofErr w:type="spellEnd"/>
            <w:proofErr w:type="gramEnd"/>
          </w:p>
        </w:tc>
        <w:tc>
          <w:tcPr>
            <w:tcW w:w="3685" w:type="dxa"/>
          </w:tcPr>
          <w:p w14:paraId="4C644609" w14:textId="01E86ED2" w:rsidR="00966204" w:rsidRDefault="00884F38" w:rsidP="00307B3B">
            <w:pPr>
              <w:jc w:val="both"/>
              <w:rPr>
                <w:sz w:val="28"/>
                <w:szCs w:val="28"/>
              </w:rPr>
            </w:pPr>
            <w:r>
              <w:rPr>
                <w:sz w:val="28"/>
                <w:szCs w:val="28"/>
              </w:rPr>
              <w:t xml:space="preserve">             Name</w:t>
            </w:r>
          </w:p>
        </w:tc>
        <w:tc>
          <w:tcPr>
            <w:tcW w:w="4343" w:type="dxa"/>
          </w:tcPr>
          <w:p w14:paraId="3DDF9532" w14:textId="162E8E40" w:rsidR="00966204" w:rsidRDefault="00884F38" w:rsidP="00307B3B">
            <w:pPr>
              <w:jc w:val="both"/>
              <w:rPr>
                <w:sz w:val="28"/>
                <w:szCs w:val="28"/>
              </w:rPr>
            </w:pPr>
            <w:r>
              <w:rPr>
                <w:sz w:val="28"/>
                <w:szCs w:val="28"/>
              </w:rPr>
              <w:t xml:space="preserve">                 </w:t>
            </w:r>
            <w:r w:rsidR="004772E8">
              <w:rPr>
                <w:sz w:val="28"/>
                <w:szCs w:val="28"/>
              </w:rPr>
              <w:t>Designation</w:t>
            </w:r>
          </w:p>
        </w:tc>
      </w:tr>
      <w:tr w:rsidR="00966204" w14:paraId="05391DCE" w14:textId="77777777" w:rsidTr="00377DA7">
        <w:tc>
          <w:tcPr>
            <w:tcW w:w="851" w:type="dxa"/>
          </w:tcPr>
          <w:p w14:paraId="4683F33E" w14:textId="762A6D4F" w:rsidR="00966204" w:rsidRPr="004772E8" w:rsidRDefault="00966204" w:rsidP="004772E8">
            <w:pPr>
              <w:pStyle w:val="ListParagraph"/>
              <w:numPr>
                <w:ilvl w:val="0"/>
                <w:numId w:val="10"/>
              </w:numPr>
              <w:jc w:val="both"/>
              <w:rPr>
                <w:sz w:val="28"/>
                <w:szCs w:val="28"/>
              </w:rPr>
            </w:pPr>
          </w:p>
        </w:tc>
        <w:tc>
          <w:tcPr>
            <w:tcW w:w="3685" w:type="dxa"/>
          </w:tcPr>
          <w:p w14:paraId="4F1770E8" w14:textId="4446252F" w:rsidR="00966204" w:rsidRDefault="00E918B2" w:rsidP="00307B3B">
            <w:pPr>
              <w:jc w:val="both"/>
              <w:rPr>
                <w:sz w:val="28"/>
                <w:szCs w:val="28"/>
              </w:rPr>
            </w:pPr>
            <w:r>
              <w:rPr>
                <w:sz w:val="28"/>
                <w:szCs w:val="28"/>
              </w:rPr>
              <w:t xml:space="preserve">    Sunny Kumar</w:t>
            </w:r>
          </w:p>
        </w:tc>
        <w:tc>
          <w:tcPr>
            <w:tcW w:w="4343" w:type="dxa"/>
          </w:tcPr>
          <w:p w14:paraId="515356E3" w14:textId="36D00F7E" w:rsidR="00966204" w:rsidRDefault="005923DE" w:rsidP="00307B3B">
            <w:pPr>
              <w:jc w:val="both"/>
              <w:rPr>
                <w:sz w:val="28"/>
                <w:szCs w:val="28"/>
              </w:rPr>
            </w:pPr>
            <w:r>
              <w:rPr>
                <w:sz w:val="28"/>
                <w:szCs w:val="28"/>
              </w:rPr>
              <w:t xml:space="preserve">                  Convener</w:t>
            </w:r>
          </w:p>
        </w:tc>
      </w:tr>
      <w:tr w:rsidR="00966204" w14:paraId="63AB7FA0" w14:textId="77777777" w:rsidTr="00377DA7">
        <w:tc>
          <w:tcPr>
            <w:tcW w:w="851" w:type="dxa"/>
          </w:tcPr>
          <w:p w14:paraId="7B392B6B" w14:textId="10952885" w:rsidR="00966204" w:rsidRPr="00696FE0" w:rsidRDefault="00966204" w:rsidP="00696FE0">
            <w:pPr>
              <w:pStyle w:val="ListParagraph"/>
              <w:numPr>
                <w:ilvl w:val="0"/>
                <w:numId w:val="10"/>
              </w:numPr>
              <w:jc w:val="both"/>
              <w:rPr>
                <w:sz w:val="28"/>
                <w:szCs w:val="28"/>
              </w:rPr>
            </w:pPr>
          </w:p>
        </w:tc>
        <w:tc>
          <w:tcPr>
            <w:tcW w:w="3685" w:type="dxa"/>
          </w:tcPr>
          <w:p w14:paraId="5B43A1EE" w14:textId="05BFAB86" w:rsidR="00966204" w:rsidRDefault="00E918B2" w:rsidP="00307B3B">
            <w:pPr>
              <w:jc w:val="both"/>
              <w:rPr>
                <w:sz w:val="28"/>
                <w:szCs w:val="28"/>
              </w:rPr>
            </w:pPr>
            <w:r>
              <w:rPr>
                <w:sz w:val="28"/>
                <w:szCs w:val="28"/>
              </w:rPr>
              <w:t xml:space="preserve">    Sajad Qamar</w:t>
            </w:r>
          </w:p>
        </w:tc>
        <w:tc>
          <w:tcPr>
            <w:tcW w:w="4343" w:type="dxa"/>
          </w:tcPr>
          <w:p w14:paraId="4CA7FD41" w14:textId="2EB26589" w:rsidR="00966204" w:rsidRDefault="00C652D2" w:rsidP="00307B3B">
            <w:pPr>
              <w:jc w:val="both"/>
              <w:rPr>
                <w:sz w:val="28"/>
                <w:szCs w:val="28"/>
              </w:rPr>
            </w:pPr>
            <w:r>
              <w:rPr>
                <w:sz w:val="28"/>
                <w:szCs w:val="28"/>
              </w:rPr>
              <w:t xml:space="preserve">                  Co - Convener</w:t>
            </w:r>
          </w:p>
        </w:tc>
      </w:tr>
      <w:tr w:rsidR="00966204" w14:paraId="5F9D9857" w14:textId="77777777" w:rsidTr="00377DA7">
        <w:tc>
          <w:tcPr>
            <w:tcW w:w="851" w:type="dxa"/>
          </w:tcPr>
          <w:p w14:paraId="454C153C" w14:textId="7B50A108" w:rsidR="00966204" w:rsidRPr="00696FE0" w:rsidRDefault="00966204" w:rsidP="00696FE0">
            <w:pPr>
              <w:pStyle w:val="ListParagraph"/>
              <w:numPr>
                <w:ilvl w:val="0"/>
                <w:numId w:val="10"/>
              </w:numPr>
              <w:jc w:val="both"/>
              <w:rPr>
                <w:sz w:val="28"/>
                <w:szCs w:val="28"/>
              </w:rPr>
            </w:pPr>
          </w:p>
        </w:tc>
        <w:tc>
          <w:tcPr>
            <w:tcW w:w="3685" w:type="dxa"/>
          </w:tcPr>
          <w:p w14:paraId="12D77F28" w14:textId="71BBD6AC" w:rsidR="00966204" w:rsidRDefault="00CB1047" w:rsidP="00307B3B">
            <w:pPr>
              <w:jc w:val="both"/>
              <w:rPr>
                <w:sz w:val="28"/>
                <w:szCs w:val="28"/>
              </w:rPr>
            </w:pPr>
            <w:r>
              <w:rPr>
                <w:sz w:val="28"/>
                <w:szCs w:val="28"/>
              </w:rPr>
              <w:t xml:space="preserve">    Mukesh Sharma</w:t>
            </w:r>
          </w:p>
        </w:tc>
        <w:tc>
          <w:tcPr>
            <w:tcW w:w="4343" w:type="dxa"/>
          </w:tcPr>
          <w:p w14:paraId="7035EBA2" w14:textId="5774E48B" w:rsidR="00966204" w:rsidRDefault="00C652D2" w:rsidP="00307B3B">
            <w:pPr>
              <w:jc w:val="both"/>
              <w:rPr>
                <w:sz w:val="28"/>
                <w:szCs w:val="28"/>
              </w:rPr>
            </w:pPr>
            <w:r>
              <w:rPr>
                <w:sz w:val="28"/>
                <w:szCs w:val="28"/>
              </w:rPr>
              <w:t xml:space="preserve">                  Member</w:t>
            </w:r>
          </w:p>
        </w:tc>
      </w:tr>
    </w:tbl>
    <w:p w14:paraId="4C069A71" w14:textId="77777777" w:rsidR="00E10326" w:rsidRDefault="00E10326" w:rsidP="00307B3B">
      <w:pPr>
        <w:jc w:val="both"/>
        <w:rPr>
          <w:sz w:val="28"/>
          <w:szCs w:val="28"/>
        </w:rPr>
      </w:pPr>
    </w:p>
    <w:p w14:paraId="43DD18F0" w14:textId="77777777" w:rsidR="00E10326" w:rsidRDefault="00E10326" w:rsidP="00307B3B">
      <w:pPr>
        <w:jc w:val="both"/>
        <w:rPr>
          <w:sz w:val="28"/>
          <w:szCs w:val="28"/>
        </w:rPr>
      </w:pPr>
    </w:p>
    <w:p w14:paraId="60087859" w14:textId="77777777" w:rsidR="00B926D7" w:rsidRDefault="00B926D7" w:rsidP="00307B3B">
      <w:pPr>
        <w:jc w:val="both"/>
        <w:rPr>
          <w:sz w:val="28"/>
          <w:szCs w:val="28"/>
        </w:rPr>
      </w:pPr>
    </w:p>
    <w:p w14:paraId="09EEA3E1" w14:textId="77777777" w:rsidR="00B926D7" w:rsidRDefault="00B926D7" w:rsidP="00307B3B">
      <w:pPr>
        <w:jc w:val="both"/>
        <w:rPr>
          <w:sz w:val="28"/>
          <w:szCs w:val="28"/>
        </w:rPr>
      </w:pPr>
    </w:p>
    <w:p w14:paraId="764F6C3C" w14:textId="77777777" w:rsidR="00B926D7" w:rsidRDefault="00B926D7" w:rsidP="00307B3B">
      <w:pPr>
        <w:jc w:val="both"/>
        <w:rPr>
          <w:sz w:val="28"/>
          <w:szCs w:val="28"/>
        </w:rPr>
      </w:pPr>
    </w:p>
    <w:p w14:paraId="519F1AB1" w14:textId="77777777" w:rsidR="00B926D7" w:rsidRDefault="00B926D7" w:rsidP="00307B3B">
      <w:pPr>
        <w:jc w:val="both"/>
        <w:rPr>
          <w:sz w:val="28"/>
          <w:szCs w:val="28"/>
        </w:rPr>
      </w:pPr>
    </w:p>
    <w:p w14:paraId="467AB5AF" w14:textId="77777777" w:rsidR="00B926D7" w:rsidRDefault="00B926D7" w:rsidP="00307B3B">
      <w:pPr>
        <w:jc w:val="both"/>
        <w:rPr>
          <w:sz w:val="28"/>
          <w:szCs w:val="28"/>
        </w:rPr>
      </w:pPr>
    </w:p>
    <w:p w14:paraId="3F58C9D3" w14:textId="77777777" w:rsidR="00B926D7" w:rsidRDefault="00B926D7" w:rsidP="00307B3B">
      <w:pPr>
        <w:jc w:val="both"/>
        <w:rPr>
          <w:sz w:val="28"/>
          <w:szCs w:val="28"/>
        </w:rPr>
      </w:pPr>
    </w:p>
    <w:p w14:paraId="235C8308" w14:textId="69E2D772" w:rsidR="00E10326" w:rsidRPr="00E10326" w:rsidRDefault="00E10326" w:rsidP="00307B3B">
      <w:pPr>
        <w:jc w:val="both"/>
        <w:rPr>
          <w:b/>
          <w:bCs/>
          <w:sz w:val="28"/>
          <w:szCs w:val="28"/>
        </w:rPr>
      </w:pPr>
      <w:r w:rsidRPr="00E10326">
        <w:rPr>
          <w:b/>
          <w:bCs/>
          <w:sz w:val="28"/>
          <w:szCs w:val="28"/>
        </w:rPr>
        <w:t>Admission Process</w:t>
      </w:r>
    </w:p>
    <w:p w14:paraId="56441D80" w14:textId="08A87373" w:rsidR="00E10326" w:rsidRDefault="00E10326" w:rsidP="00307B3B">
      <w:pPr>
        <w:jc w:val="both"/>
        <w:rPr>
          <w:sz w:val="28"/>
          <w:szCs w:val="28"/>
        </w:rPr>
      </w:pPr>
      <w:r>
        <w:rPr>
          <w:sz w:val="28"/>
          <w:szCs w:val="28"/>
        </w:rPr>
        <w:t xml:space="preserve">The Admission for LLB 3 Year </w:t>
      </w:r>
      <w:proofErr w:type="gramStart"/>
      <w:r>
        <w:rPr>
          <w:sz w:val="28"/>
          <w:szCs w:val="28"/>
        </w:rPr>
        <w:t>( Professional</w:t>
      </w:r>
      <w:proofErr w:type="gramEnd"/>
      <w:r>
        <w:rPr>
          <w:sz w:val="28"/>
          <w:szCs w:val="28"/>
        </w:rPr>
        <w:t xml:space="preserve"> ) Course and BA LLB 5 Year                                 </w:t>
      </w:r>
      <w:proofErr w:type="gramStart"/>
      <w:r>
        <w:rPr>
          <w:sz w:val="28"/>
          <w:szCs w:val="28"/>
        </w:rPr>
        <w:t xml:space="preserve">   (</w:t>
      </w:r>
      <w:proofErr w:type="gramEnd"/>
      <w:r>
        <w:rPr>
          <w:sz w:val="28"/>
          <w:szCs w:val="28"/>
        </w:rPr>
        <w:t xml:space="preserve"> integrated) Law course in the CMH College of Legal Studies shall be made as per norms laid down by the University of Jammu</w:t>
      </w:r>
      <w:r w:rsidR="00F05D76">
        <w:rPr>
          <w:sz w:val="28"/>
          <w:szCs w:val="28"/>
        </w:rPr>
        <w:t>.</w:t>
      </w:r>
    </w:p>
    <w:p w14:paraId="5CDBCA4F" w14:textId="13429A61" w:rsidR="00F05D76" w:rsidRDefault="00F05D76" w:rsidP="00307B3B">
      <w:pPr>
        <w:jc w:val="both"/>
        <w:rPr>
          <w:b/>
          <w:bCs/>
          <w:sz w:val="28"/>
          <w:szCs w:val="28"/>
        </w:rPr>
      </w:pPr>
      <w:proofErr w:type="gramStart"/>
      <w:r w:rsidRPr="00F05D76">
        <w:rPr>
          <w:b/>
          <w:bCs/>
          <w:sz w:val="28"/>
          <w:szCs w:val="28"/>
        </w:rPr>
        <w:t>Note:-</w:t>
      </w:r>
      <w:proofErr w:type="gramEnd"/>
    </w:p>
    <w:p w14:paraId="2FD53572" w14:textId="55F784CA" w:rsidR="00F05D76" w:rsidRDefault="00F05D76" w:rsidP="00F05D76">
      <w:pPr>
        <w:pStyle w:val="ListParagraph"/>
        <w:numPr>
          <w:ilvl w:val="0"/>
          <w:numId w:val="5"/>
        </w:numPr>
        <w:jc w:val="both"/>
        <w:rPr>
          <w:sz w:val="28"/>
          <w:szCs w:val="28"/>
        </w:rPr>
      </w:pPr>
      <w:r>
        <w:rPr>
          <w:sz w:val="28"/>
          <w:szCs w:val="28"/>
        </w:rPr>
        <w:t xml:space="preserve">The fee shall not be accepted in </w:t>
      </w:r>
      <w:proofErr w:type="gramStart"/>
      <w:r>
        <w:rPr>
          <w:sz w:val="28"/>
          <w:szCs w:val="28"/>
        </w:rPr>
        <w:t>Instalments ,</w:t>
      </w:r>
      <w:proofErr w:type="gramEnd"/>
      <w:r>
        <w:rPr>
          <w:sz w:val="28"/>
          <w:szCs w:val="28"/>
        </w:rPr>
        <w:t xml:space="preserve"> entire amount of prescribed fee shall be paid in full.</w:t>
      </w:r>
    </w:p>
    <w:p w14:paraId="1A29AC1A" w14:textId="1A896F62" w:rsidR="00F05D76" w:rsidRDefault="00F05D76" w:rsidP="00F05D76">
      <w:pPr>
        <w:pStyle w:val="ListParagraph"/>
        <w:numPr>
          <w:ilvl w:val="0"/>
          <w:numId w:val="5"/>
        </w:numPr>
        <w:jc w:val="both"/>
        <w:rPr>
          <w:sz w:val="28"/>
          <w:szCs w:val="28"/>
        </w:rPr>
      </w:pPr>
      <w:r>
        <w:rPr>
          <w:sz w:val="28"/>
          <w:szCs w:val="28"/>
        </w:rPr>
        <w:t>Fee once paid shall not be refunded.</w:t>
      </w:r>
    </w:p>
    <w:p w14:paraId="21FA75AA" w14:textId="7556398F" w:rsidR="00F05D76" w:rsidRDefault="00F05D76" w:rsidP="00F05D76">
      <w:pPr>
        <w:pStyle w:val="ListParagraph"/>
        <w:numPr>
          <w:ilvl w:val="0"/>
          <w:numId w:val="5"/>
        </w:numPr>
        <w:jc w:val="both"/>
        <w:rPr>
          <w:sz w:val="28"/>
          <w:szCs w:val="28"/>
        </w:rPr>
      </w:pPr>
      <w:r>
        <w:rPr>
          <w:sz w:val="28"/>
          <w:szCs w:val="28"/>
        </w:rPr>
        <w:t>Annual fee for re-</w:t>
      </w:r>
      <w:proofErr w:type="spellStart"/>
      <w:r>
        <w:rPr>
          <w:sz w:val="28"/>
          <w:szCs w:val="28"/>
        </w:rPr>
        <w:t>enrollment</w:t>
      </w:r>
      <w:proofErr w:type="spellEnd"/>
      <w:r>
        <w:rPr>
          <w:sz w:val="28"/>
          <w:szCs w:val="28"/>
        </w:rPr>
        <w:t xml:space="preserve"> to next consecutive year should be paid within the Ten days from the dates notified for the commencement of session, after which late fee under rules shall be charged.</w:t>
      </w:r>
    </w:p>
    <w:p w14:paraId="289E8672" w14:textId="6F6CC315" w:rsidR="0075242C" w:rsidRPr="00406698" w:rsidRDefault="00F05D76" w:rsidP="0075242C">
      <w:pPr>
        <w:pStyle w:val="ListParagraph"/>
        <w:numPr>
          <w:ilvl w:val="0"/>
          <w:numId w:val="5"/>
        </w:numPr>
        <w:jc w:val="both"/>
        <w:rPr>
          <w:sz w:val="28"/>
          <w:szCs w:val="28"/>
        </w:rPr>
      </w:pPr>
      <w:r>
        <w:rPr>
          <w:sz w:val="28"/>
          <w:szCs w:val="28"/>
        </w:rPr>
        <w:t xml:space="preserve">Fee Structure is subject to revision by </w:t>
      </w:r>
      <w:proofErr w:type="gramStart"/>
      <w:r>
        <w:rPr>
          <w:sz w:val="28"/>
          <w:szCs w:val="28"/>
        </w:rPr>
        <w:t>the  University</w:t>
      </w:r>
      <w:proofErr w:type="gramEnd"/>
      <w:r>
        <w:rPr>
          <w:sz w:val="28"/>
          <w:szCs w:val="28"/>
        </w:rPr>
        <w:t xml:space="preserve"> of Jammu from time to time.</w:t>
      </w:r>
    </w:p>
    <w:p w14:paraId="589C07FA" w14:textId="77777777" w:rsidR="0075242C" w:rsidRPr="0075242C" w:rsidRDefault="0075242C" w:rsidP="0075242C">
      <w:pPr>
        <w:jc w:val="both"/>
        <w:rPr>
          <w:sz w:val="28"/>
          <w:szCs w:val="28"/>
        </w:rPr>
      </w:pPr>
    </w:p>
    <w:p w14:paraId="5A186D70" w14:textId="73BB7294" w:rsidR="00F05D76" w:rsidRDefault="00F05D76" w:rsidP="00F05D76">
      <w:pPr>
        <w:jc w:val="both"/>
        <w:rPr>
          <w:b/>
          <w:bCs/>
          <w:sz w:val="28"/>
          <w:szCs w:val="28"/>
        </w:rPr>
      </w:pPr>
      <w:r w:rsidRPr="00F05D76">
        <w:rPr>
          <w:b/>
          <w:bCs/>
          <w:sz w:val="28"/>
          <w:szCs w:val="28"/>
        </w:rPr>
        <w:t>Documents required to be submitted along with the Admission Form</w:t>
      </w:r>
    </w:p>
    <w:p w14:paraId="7E3A5FA2" w14:textId="3CB3B99E" w:rsidR="00F05D76" w:rsidRDefault="00F05D76" w:rsidP="00F05D76">
      <w:pPr>
        <w:pStyle w:val="ListParagraph"/>
        <w:numPr>
          <w:ilvl w:val="0"/>
          <w:numId w:val="6"/>
        </w:numPr>
        <w:jc w:val="both"/>
        <w:rPr>
          <w:sz w:val="28"/>
          <w:szCs w:val="28"/>
        </w:rPr>
      </w:pPr>
      <w:r>
        <w:rPr>
          <w:sz w:val="28"/>
          <w:szCs w:val="28"/>
        </w:rPr>
        <w:t xml:space="preserve">Two photocopies </w:t>
      </w:r>
      <w:proofErr w:type="gramStart"/>
      <w:r>
        <w:rPr>
          <w:sz w:val="28"/>
          <w:szCs w:val="28"/>
        </w:rPr>
        <w:t>( duly</w:t>
      </w:r>
      <w:proofErr w:type="gramEnd"/>
      <w:r>
        <w:rPr>
          <w:sz w:val="28"/>
          <w:szCs w:val="28"/>
        </w:rPr>
        <w:t xml:space="preserve"> </w:t>
      </w:r>
      <w:proofErr w:type="gramStart"/>
      <w:r>
        <w:rPr>
          <w:sz w:val="28"/>
          <w:szCs w:val="28"/>
        </w:rPr>
        <w:t>attested )</w:t>
      </w:r>
      <w:proofErr w:type="gramEnd"/>
      <w:r>
        <w:rPr>
          <w:sz w:val="28"/>
          <w:szCs w:val="28"/>
        </w:rPr>
        <w:t xml:space="preserve"> of Matric Diploma</w:t>
      </w:r>
    </w:p>
    <w:p w14:paraId="44DF4D45" w14:textId="2FEF8D34" w:rsidR="00F05D76" w:rsidRDefault="0075242C" w:rsidP="00F05D76">
      <w:pPr>
        <w:pStyle w:val="ListParagraph"/>
        <w:numPr>
          <w:ilvl w:val="0"/>
          <w:numId w:val="6"/>
        </w:numPr>
        <w:jc w:val="both"/>
        <w:rPr>
          <w:sz w:val="28"/>
          <w:szCs w:val="28"/>
        </w:rPr>
      </w:pPr>
      <w:r>
        <w:rPr>
          <w:sz w:val="28"/>
          <w:szCs w:val="28"/>
        </w:rPr>
        <w:t xml:space="preserve">Two photocopies </w:t>
      </w:r>
      <w:proofErr w:type="gramStart"/>
      <w:r>
        <w:rPr>
          <w:sz w:val="28"/>
          <w:szCs w:val="28"/>
        </w:rPr>
        <w:t>( duly</w:t>
      </w:r>
      <w:proofErr w:type="gramEnd"/>
      <w:r>
        <w:rPr>
          <w:sz w:val="28"/>
          <w:szCs w:val="28"/>
        </w:rPr>
        <w:t xml:space="preserve"> </w:t>
      </w:r>
      <w:proofErr w:type="gramStart"/>
      <w:r>
        <w:rPr>
          <w:sz w:val="28"/>
          <w:szCs w:val="28"/>
        </w:rPr>
        <w:t>attested )</w:t>
      </w:r>
      <w:proofErr w:type="gramEnd"/>
      <w:r>
        <w:rPr>
          <w:sz w:val="28"/>
          <w:szCs w:val="28"/>
        </w:rPr>
        <w:t xml:space="preserve"> of 10 + 2 Mark Sheet</w:t>
      </w:r>
    </w:p>
    <w:p w14:paraId="2E697792" w14:textId="05B8ADA9" w:rsidR="0075242C" w:rsidRDefault="0075242C" w:rsidP="00F05D76">
      <w:pPr>
        <w:pStyle w:val="ListParagraph"/>
        <w:numPr>
          <w:ilvl w:val="0"/>
          <w:numId w:val="6"/>
        </w:numPr>
        <w:jc w:val="both"/>
        <w:rPr>
          <w:sz w:val="28"/>
          <w:szCs w:val="28"/>
        </w:rPr>
      </w:pPr>
      <w:r>
        <w:rPr>
          <w:sz w:val="28"/>
          <w:szCs w:val="28"/>
        </w:rPr>
        <w:t xml:space="preserve">Two photocopies </w:t>
      </w:r>
      <w:proofErr w:type="gramStart"/>
      <w:r>
        <w:rPr>
          <w:sz w:val="28"/>
          <w:szCs w:val="28"/>
        </w:rPr>
        <w:t>( duly</w:t>
      </w:r>
      <w:proofErr w:type="gramEnd"/>
      <w:r>
        <w:rPr>
          <w:sz w:val="28"/>
          <w:szCs w:val="28"/>
        </w:rPr>
        <w:t xml:space="preserve"> </w:t>
      </w:r>
      <w:proofErr w:type="gramStart"/>
      <w:r>
        <w:rPr>
          <w:sz w:val="28"/>
          <w:szCs w:val="28"/>
        </w:rPr>
        <w:t>attested )</w:t>
      </w:r>
      <w:proofErr w:type="gramEnd"/>
      <w:r>
        <w:rPr>
          <w:sz w:val="28"/>
          <w:szCs w:val="28"/>
        </w:rPr>
        <w:t xml:space="preserve"> of BA/BSC/B.COM or equivalent examination passed </w:t>
      </w:r>
      <w:proofErr w:type="gramStart"/>
      <w:r>
        <w:rPr>
          <w:sz w:val="28"/>
          <w:szCs w:val="28"/>
        </w:rPr>
        <w:t>( in</w:t>
      </w:r>
      <w:proofErr w:type="gramEnd"/>
      <w:r>
        <w:rPr>
          <w:sz w:val="28"/>
          <w:szCs w:val="28"/>
        </w:rPr>
        <w:t xml:space="preserve"> case of LLB 3 Year </w:t>
      </w:r>
      <w:proofErr w:type="gramStart"/>
      <w:r>
        <w:rPr>
          <w:sz w:val="28"/>
          <w:szCs w:val="28"/>
        </w:rPr>
        <w:t>Course )</w:t>
      </w:r>
      <w:proofErr w:type="gramEnd"/>
    </w:p>
    <w:p w14:paraId="03B5758B" w14:textId="3AA07C49" w:rsidR="0075242C" w:rsidRDefault="0075242C" w:rsidP="00F05D76">
      <w:pPr>
        <w:pStyle w:val="ListParagraph"/>
        <w:numPr>
          <w:ilvl w:val="0"/>
          <w:numId w:val="6"/>
        </w:numPr>
        <w:jc w:val="both"/>
        <w:rPr>
          <w:sz w:val="28"/>
          <w:szCs w:val="28"/>
        </w:rPr>
      </w:pPr>
      <w:r>
        <w:rPr>
          <w:sz w:val="28"/>
          <w:szCs w:val="28"/>
        </w:rPr>
        <w:t xml:space="preserve">Photocopies of All Semester </w:t>
      </w:r>
      <w:proofErr w:type="gramStart"/>
      <w:r>
        <w:rPr>
          <w:sz w:val="28"/>
          <w:szCs w:val="28"/>
        </w:rPr>
        <w:t>( In</w:t>
      </w:r>
      <w:proofErr w:type="gramEnd"/>
      <w:r>
        <w:rPr>
          <w:sz w:val="28"/>
          <w:szCs w:val="28"/>
        </w:rPr>
        <w:t xml:space="preserve"> case of LLB 3 Year </w:t>
      </w:r>
      <w:proofErr w:type="gramStart"/>
      <w:r>
        <w:rPr>
          <w:sz w:val="28"/>
          <w:szCs w:val="28"/>
        </w:rPr>
        <w:t>Course )</w:t>
      </w:r>
      <w:proofErr w:type="gramEnd"/>
    </w:p>
    <w:p w14:paraId="7F687A33" w14:textId="47287643" w:rsidR="0075242C" w:rsidRDefault="0075242C" w:rsidP="00F05D76">
      <w:pPr>
        <w:pStyle w:val="ListParagraph"/>
        <w:numPr>
          <w:ilvl w:val="0"/>
          <w:numId w:val="6"/>
        </w:numPr>
        <w:jc w:val="both"/>
        <w:rPr>
          <w:sz w:val="28"/>
          <w:szCs w:val="28"/>
        </w:rPr>
      </w:pPr>
      <w:r>
        <w:rPr>
          <w:sz w:val="28"/>
          <w:szCs w:val="28"/>
        </w:rPr>
        <w:t>Original Discharge Certificate and Migration Certificate</w:t>
      </w:r>
    </w:p>
    <w:p w14:paraId="1FC61465" w14:textId="6EB592A3" w:rsidR="0075242C" w:rsidRDefault="0075242C" w:rsidP="00F05D76">
      <w:pPr>
        <w:pStyle w:val="ListParagraph"/>
        <w:numPr>
          <w:ilvl w:val="0"/>
          <w:numId w:val="6"/>
        </w:numPr>
        <w:jc w:val="both"/>
        <w:rPr>
          <w:sz w:val="28"/>
          <w:szCs w:val="28"/>
        </w:rPr>
      </w:pPr>
      <w:r>
        <w:rPr>
          <w:sz w:val="28"/>
          <w:szCs w:val="28"/>
        </w:rPr>
        <w:t>A General Affidavit by all the Candidates.</w:t>
      </w:r>
    </w:p>
    <w:p w14:paraId="6929A47C" w14:textId="61A61F61" w:rsidR="0075242C" w:rsidRDefault="0075242C" w:rsidP="00F05D76">
      <w:pPr>
        <w:pStyle w:val="ListParagraph"/>
        <w:numPr>
          <w:ilvl w:val="0"/>
          <w:numId w:val="6"/>
        </w:numPr>
        <w:jc w:val="both"/>
        <w:rPr>
          <w:sz w:val="28"/>
          <w:szCs w:val="28"/>
        </w:rPr>
      </w:pPr>
      <w:r>
        <w:rPr>
          <w:sz w:val="28"/>
          <w:szCs w:val="28"/>
        </w:rPr>
        <w:t xml:space="preserve">Gap </w:t>
      </w:r>
      <w:proofErr w:type="gramStart"/>
      <w:r>
        <w:rPr>
          <w:sz w:val="28"/>
          <w:szCs w:val="28"/>
        </w:rPr>
        <w:t>Affidavit ,</w:t>
      </w:r>
      <w:proofErr w:type="gramEnd"/>
      <w:r>
        <w:rPr>
          <w:sz w:val="28"/>
          <w:szCs w:val="28"/>
        </w:rPr>
        <w:t xml:space="preserve"> if any.</w:t>
      </w:r>
    </w:p>
    <w:p w14:paraId="75D54122" w14:textId="601F36FD" w:rsidR="0075242C" w:rsidRDefault="0075242C" w:rsidP="00F05D76">
      <w:pPr>
        <w:pStyle w:val="ListParagraph"/>
        <w:numPr>
          <w:ilvl w:val="0"/>
          <w:numId w:val="6"/>
        </w:numPr>
        <w:jc w:val="both"/>
        <w:rPr>
          <w:sz w:val="28"/>
          <w:szCs w:val="28"/>
        </w:rPr>
      </w:pPr>
      <w:r>
        <w:rPr>
          <w:sz w:val="28"/>
          <w:szCs w:val="28"/>
        </w:rPr>
        <w:t xml:space="preserve">Eight Recent Passport </w:t>
      </w:r>
      <w:proofErr w:type="gramStart"/>
      <w:r>
        <w:rPr>
          <w:sz w:val="28"/>
          <w:szCs w:val="28"/>
        </w:rPr>
        <w:t>size coloured</w:t>
      </w:r>
      <w:proofErr w:type="gramEnd"/>
      <w:r>
        <w:rPr>
          <w:sz w:val="28"/>
          <w:szCs w:val="28"/>
        </w:rPr>
        <w:t xml:space="preserve"> photographs.</w:t>
      </w:r>
    </w:p>
    <w:p w14:paraId="55A09541" w14:textId="09C7ADB9" w:rsidR="0075242C" w:rsidRDefault="0075242C" w:rsidP="00F05D76">
      <w:pPr>
        <w:pStyle w:val="ListParagraph"/>
        <w:numPr>
          <w:ilvl w:val="0"/>
          <w:numId w:val="6"/>
        </w:numPr>
        <w:jc w:val="both"/>
        <w:rPr>
          <w:sz w:val="28"/>
          <w:szCs w:val="28"/>
        </w:rPr>
      </w:pPr>
      <w:r>
        <w:rPr>
          <w:sz w:val="28"/>
          <w:szCs w:val="28"/>
        </w:rPr>
        <w:t>A Photocopy of Adhar.</w:t>
      </w:r>
    </w:p>
    <w:p w14:paraId="426275F5" w14:textId="37A08E4F" w:rsidR="0075242C" w:rsidRDefault="0075242C" w:rsidP="0075242C">
      <w:pPr>
        <w:pStyle w:val="ListParagraph"/>
        <w:numPr>
          <w:ilvl w:val="0"/>
          <w:numId w:val="6"/>
        </w:numPr>
        <w:jc w:val="both"/>
        <w:rPr>
          <w:sz w:val="28"/>
          <w:szCs w:val="28"/>
        </w:rPr>
      </w:pPr>
      <w:r>
        <w:rPr>
          <w:sz w:val="28"/>
          <w:szCs w:val="28"/>
        </w:rPr>
        <w:t xml:space="preserve"> Each Candidates shall give an undertaking duly signed.</w:t>
      </w:r>
    </w:p>
    <w:p w14:paraId="1687E716" w14:textId="3C97AFB3" w:rsidR="008060F9" w:rsidRDefault="0003314B" w:rsidP="008060F9">
      <w:pPr>
        <w:jc w:val="both"/>
        <w:rPr>
          <w:b/>
          <w:bCs/>
          <w:sz w:val="28"/>
          <w:szCs w:val="28"/>
        </w:rPr>
      </w:pPr>
      <w:r w:rsidRPr="006575F8">
        <w:rPr>
          <w:b/>
          <w:bCs/>
          <w:sz w:val="28"/>
          <w:szCs w:val="28"/>
        </w:rPr>
        <w:t>S</w:t>
      </w:r>
      <w:r w:rsidR="006575F8" w:rsidRPr="006575F8">
        <w:rPr>
          <w:b/>
          <w:bCs/>
          <w:sz w:val="28"/>
          <w:szCs w:val="28"/>
        </w:rPr>
        <w:t>yllabus</w:t>
      </w:r>
    </w:p>
    <w:p w14:paraId="795A3CA0" w14:textId="4E0DB9D5" w:rsidR="006575F8" w:rsidRDefault="00624513" w:rsidP="008060F9">
      <w:pPr>
        <w:jc w:val="both"/>
        <w:rPr>
          <w:sz w:val="28"/>
          <w:szCs w:val="28"/>
        </w:rPr>
      </w:pPr>
      <w:r>
        <w:rPr>
          <w:sz w:val="28"/>
          <w:szCs w:val="28"/>
        </w:rPr>
        <w:t xml:space="preserve">B.A LLB 5 Year </w:t>
      </w:r>
      <w:r w:rsidR="00FC63E3">
        <w:rPr>
          <w:sz w:val="28"/>
          <w:szCs w:val="28"/>
        </w:rPr>
        <w:t>Syllabus can be downloaded from offi</w:t>
      </w:r>
      <w:r w:rsidR="009322A3">
        <w:rPr>
          <w:sz w:val="28"/>
          <w:szCs w:val="28"/>
        </w:rPr>
        <w:t xml:space="preserve">cial website of </w:t>
      </w:r>
      <w:r w:rsidR="00647BC5">
        <w:rPr>
          <w:sz w:val="28"/>
          <w:szCs w:val="28"/>
        </w:rPr>
        <w:t>University of Jammu</w:t>
      </w:r>
      <w:r w:rsidR="00D1326C">
        <w:rPr>
          <w:sz w:val="28"/>
          <w:szCs w:val="28"/>
        </w:rPr>
        <w:t>.</w:t>
      </w:r>
      <w:r w:rsidR="00647BC5">
        <w:rPr>
          <w:sz w:val="28"/>
          <w:szCs w:val="28"/>
        </w:rPr>
        <w:t xml:space="preserve"> </w:t>
      </w:r>
      <w:r w:rsidR="00702B91">
        <w:rPr>
          <w:sz w:val="28"/>
          <w:szCs w:val="28"/>
        </w:rPr>
        <w:t xml:space="preserve"> </w:t>
      </w:r>
      <w:hyperlink r:id="rId8" w:history="1">
        <w:r w:rsidR="00287ABD" w:rsidRPr="00287ABD">
          <w:rPr>
            <w:rStyle w:val="Hyperlink"/>
            <w:sz w:val="28"/>
            <w:szCs w:val="28"/>
          </w:rPr>
          <w:t>https://www.jammuuniversity.ac.in/lawschool/syllabus</w:t>
        </w:r>
      </w:hyperlink>
    </w:p>
    <w:p w14:paraId="239C740D" w14:textId="065D10F8" w:rsidR="00287ABD" w:rsidRPr="00624513" w:rsidRDefault="00287ABD" w:rsidP="008060F9">
      <w:pPr>
        <w:jc w:val="both"/>
        <w:rPr>
          <w:sz w:val="28"/>
          <w:szCs w:val="28"/>
        </w:rPr>
      </w:pPr>
      <w:r>
        <w:rPr>
          <w:sz w:val="28"/>
          <w:szCs w:val="28"/>
        </w:rPr>
        <w:t xml:space="preserve">LLB </w:t>
      </w:r>
      <w:r w:rsidR="00DE5912">
        <w:rPr>
          <w:sz w:val="28"/>
          <w:szCs w:val="28"/>
        </w:rPr>
        <w:t>3 Year Syllabus can be downloaded from Official website of Uni</w:t>
      </w:r>
      <w:r w:rsidR="00D1326C">
        <w:rPr>
          <w:sz w:val="28"/>
          <w:szCs w:val="28"/>
        </w:rPr>
        <w:t xml:space="preserve">versity of Jammu.  </w:t>
      </w:r>
      <w:hyperlink r:id="rId9" w:history="1">
        <w:r w:rsidR="00134FB0" w:rsidRPr="00134FB0">
          <w:rPr>
            <w:rStyle w:val="Hyperlink"/>
            <w:sz w:val="28"/>
            <w:szCs w:val="28"/>
          </w:rPr>
          <w:t>https://www.jammuuniversity.ac.in/law/syllabus</w:t>
        </w:r>
      </w:hyperlink>
    </w:p>
    <w:p w14:paraId="378B8501" w14:textId="77777777" w:rsidR="004275F3" w:rsidRDefault="004275F3" w:rsidP="00307B3B">
      <w:pPr>
        <w:jc w:val="both"/>
        <w:rPr>
          <w:sz w:val="28"/>
          <w:szCs w:val="28"/>
        </w:rPr>
      </w:pPr>
    </w:p>
    <w:p w14:paraId="6165AA88" w14:textId="2BE599A4" w:rsidR="00E10326" w:rsidRDefault="00650517" w:rsidP="00307B3B">
      <w:pPr>
        <w:jc w:val="both"/>
        <w:rPr>
          <w:b/>
          <w:bCs/>
          <w:sz w:val="28"/>
          <w:szCs w:val="28"/>
        </w:rPr>
      </w:pPr>
      <w:r w:rsidRPr="00650517">
        <w:rPr>
          <w:b/>
          <w:bCs/>
          <w:sz w:val="28"/>
          <w:szCs w:val="28"/>
        </w:rPr>
        <w:t xml:space="preserve">Our </w:t>
      </w:r>
      <w:proofErr w:type="gramStart"/>
      <w:r w:rsidRPr="00650517">
        <w:rPr>
          <w:b/>
          <w:bCs/>
          <w:sz w:val="28"/>
          <w:szCs w:val="28"/>
        </w:rPr>
        <w:t>Faculty</w:t>
      </w:r>
      <w:proofErr w:type="gramEnd"/>
    </w:p>
    <w:p w14:paraId="0022B6D7" w14:textId="2239937B" w:rsidR="00650517" w:rsidRDefault="00650517" w:rsidP="00650517">
      <w:pPr>
        <w:jc w:val="both"/>
        <w:rPr>
          <w:sz w:val="28"/>
          <w:szCs w:val="28"/>
        </w:rPr>
      </w:pPr>
      <w:r w:rsidRPr="00650517">
        <w:rPr>
          <w:sz w:val="28"/>
          <w:szCs w:val="28"/>
        </w:rPr>
        <w:t>Students are instructed and guided by a faculty comprising</w:t>
      </w:r>
      <w:r>
        <w:rPr>
          <w:sz w:val="28"/>
          <w:szCs w:val="28"/>
        </w:rPr>
        <w:t xml:space="preserve"> </w:t>
      </w:r>
      <w:r w:rsidRPr="00650517">
        <w:rPr>
          <w:sz w:val="28"/>
          <w:szCs w:val="28"/>
        </w:rPr>
        <w:t>of professionals proficient in their</w:t>
      </w:r>
      <w:r>
        <w:rPr>
          <w:sz w:val="28"/>
          <w:szCs w:val="28"/>
        </w:rPr>
        <w:t xml:space="preserve"> </w:t>
      </w:r>
      <w:r w:rsidRPr="00650517">
        <w:rPr>
          <w:sz w:val="28"/>
          <w:szCs w:val="28"/>
        </w:rPr>
        <w:t>respective fields of interests. The teachers have an</w:t>
      </w:r>
      <w:r>
        <w:rPr>
          <w:sz w:val="28"/>
          <w:szCs w:val="28"/>
        </w:rPr>
        <w:t xml:space="preserve"> </w:t>
      </w:r>
      <w:r w:rsidRPr="00650517">
        <w:rPr>
          <w:sz w:val="28"/>
          <w:szCs w:val="28"/>
        </w:rPr>
        <w:t>unparalleled commitment to teaching and research.</w:t>
      </w:r>
      <w:r>
        <w:rPr>
          <w:sz w:val="28"/>
          <w:szCs w:val="28"/>
        </w:rPr>
        <w:t xml:space="preserve"> </w:t>
      </w:r>
      <w:r w:rsidRPr="00650517">
        <w:rPr>
          <w:sz w:val="28"/>
          <w:szCs w:val="28"/>
        </w:rPr>
        <w:t>Priority is given to interactive teaching in an amicable</w:t>
      </w:r>
      <w:r>
        <w:rPr>
          <w:sz w:val="28"/>
          <w:szCs w:val="28"/>
        </w:rPr>
        <w:t xml:space="preserve"> </w:t>
      </w:r>
      <w:r w:rsidRPr="00650517">
        <w:rPr>
          <w:sz w:val="28"/>
          <w:szCs w:val="28"/>
        </w:rPr>
        <w:t>study environment, thereby encouraging the students to</w:t>
      </w:r>
      <w:r>
        <w:rPr>
          <w:sz w:val="28"/>
          <w:szCs w:val="28"/>
        </w:rPr>
        <w:t xml:space="preserve"> </w:t>
      </w:r>
      <w:r w:rsidRPr="00650517">
        <w:rPr>
          <w:sz w:val="28"/>
          <w:szCs w:val="28"/>
        </w:rPr>
        <w:t>expand their knowledge beyond the horizon of classroom</w:t>
      </w:r>
      <w:r>
        <w:rPr>
          <w:sz w:val="28"/>
          <w:szCs w:val="28"/>
        </w:rPr>
        <w:t xml:space="preserve"> </w:t>
      </w:r>
      <w:r w:rsidRPr="00650517">
        <w:rPr>
          <w:sz w:val="28"/>
          <w:szCs w:val="28"/>
        </w:rPr>
        <w:t>learning.</w:t>
      </w:r>
    </w:p>
    <w:p w14:paraId="073AD43A" w14:textId="0DB30D1E" w:rsidR="008A6D4A" w:rsidRPr="00D61957" w:rsidRDefault="00616D1E" w:rsidP="001B0EE0">
      <w:pPr>
        <w:spacing w:after="0"/>
        <w:rPr>
          <w:sz w:val="36"/>
          <w:szCs w:val="36"/>
        </w:rPr>
      </w:pPr>
      <w:r>
        <w:rPr>
          <w:noProof/>
          <w:sz w:val="36"/>
          <w:szCs w:val="36"/>
        </w:rPr>
        <w:drawing>
          <wp:anchor distT="0" distB="0" distL="114300" distR="114300" simplePos="0" relativeHeight="251658240" behindDoc="0" locked="0" layoutInCell="1" allowOverlap="1" wp14:anchorId="10DBC721" wp14:editId="14A09E19">
            <wp:simplePos x="0" y="0"/>
            <wp:positionH relativeFrom="column">
              <wp:posOffset>-54148</wp:posOffset>
            </wp:positionH>
            <wp:positionV relativeFrom="paragraph">
              <wp:posOffset>384925</wp:posOffset>
            </wp:positionV>
            <wp:extent cx="1947545" cy="1739265"/>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47545" cy="173926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3" behindDoc="0" locked="0" layoutInCell="1" allowOverlap="1" wp14:anchorId="05DEDE26" wp14:editId="7541F4EB">
            <wp:simplePos x="0" y="0"/>
            <wp:positionH relativeFrom="column">
              <wp:posOffset>3789680</wp:posOffset>
            </wp:positionH>
            <wp:positionV relativeFrom="paragraph">
              <wp:posOffset>352656</wp:posOffset>
            </wp:positionV>
            <wp:extent cx="1972945" cy="1805940"/>
            <wp:effectExtent l="0" t="0" r="8255" b="381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72945" cy="1805940"/>
                    </a:xfrm>
                    <a:prstGeom prst="rect">
                      <a:avLst/>
                    </a:prstGeom>
                  </pic:spPr>
                </pic:pic>
              </a:graphicData>
            </a:graphic>
            <wp14:sizeRelH relativeFrom="margin">
              <wp14:pctWidth>0</wp14:pctWidth>
            </wp14:sizeRelH>
            <wp14:sizeRelV relativeFrom="margin">
              <wp14:pctHeight>0</wp14:pctHeight>
            </wp14:sizeRelV>
          </wp:anchor>
        </w:drawing>
      </w:r>
      <w:r w:rsidR="008A6D4A">
        <w:t xml:space="preserve">                                          </w:t>
      </w:r>
      <w:r w:rsidR="008A6D4A" w:rsidRPr="00622314">
        <w:rPr>
          <w:sz w:val="36"/>
          <w:szCs w:val="36"/>
        </w:rPr>
        <w:t xml:space="preserve">         </w:t>
      </w:r>
      <w:r w:rsidR="008A6D4A" w:rsidRPr="00622314">
        <w:rPr>
          <w:color w:val="FF0000"/>
          <w:sz w:val="36"/>
          <w:szCs w:val="36"/>
        </w:rPr>
        <w:t xml:space="preserve">     FACULTY PROFILE</w:t>
      </w:r>
      <w:r w:rsidR="008A6D4A" w:rsidRPr="00622314">
        <w:rPr>
          <w:sz w:val="36"/>
          <w:szCs w:val="36"/>
        </w:rPr>
        <w:t xml:space="preserve"> </w:t>
      </w:r>
      <w:r>
        <w:t xml:space="preserve">                                                                 </w:t>
      </w:r>
      <w:r w:rsidR="008A6D4A">
        <w:t xml:space="preserve"> </w:t>
      </w:r>
    </w:p>
    <w:p w14:paraId="52A56E59" w14:textId="5D8D26AD" w:rsidR="009B6189" w:rsidRPr="00182853" w:rsidRDefault="009B6189" w:rsidP="001B0EE0">
      <w:pPr>
        <w:spacing w:after="0"/>
        <w:rPr>
          <w:b/>
          <w:bCs/>
        </w:rPr>
      </w:pPr>
      <w:r w:rsidRPr="00182853">
        <w:rPr>
          <w:b/>
          <w:bCs/>
        </w:rPr>
        <w:t>Mr. Amman Shafqat Mir                                                                             Mr. Sajad Qammar</w:t>
      </w:r>
    </w:p>
    <w:p w14:paraId="76EC665F" w14:textId="042676BA" w:rsidR="008A6D4A" w:rsidRPr="00182853" w:rsidRDefault="008A6D4A" w:rsidP="001B0EE0">
      <w:pPr>
        <w:spacing w:after="0"/>
        <w:rPr>
          <w:b/>
          <w:bCs/>
        </w:rPr>
      </w:pPr>
      <w:r w:rsidRPr="00182853">
        <w:rPr>
          <w:b/>
          <w:bCs/>
        </w:rPr>
        <w:t xml:space="preserve">Faculty of Law                                                                                               Faculty of Political Science </w:t>
      </w:r>
    </w:p>
    <w:p w14:paraId="66203848" w14:textId="0C924BE3" w:rsidR="008A6D4A" w:rsidRPr="00182853" w:rsidRDefault="008A6D4A" w:rsidP="001B0EE0">
      <w:pPr>
        <w:spacing w:after="0"/>
        <w:rPr>
          <w:b/>
          <w:bCs/>
        </w:rPr>
      </w:pPr>
      <w:r w:rsidRPr="00182853">
        <w:rPr>
          <w:b/>
          <w:bCs/>
        </w:rPr>
        <w:t xml:space="preserve">B.A.L.LLB 5-Year-                                                                                         </w:t>
      </w:r>
      <w:r w:rsidR="00862177" w:rsidRPr="00182853">
        <w:rPr>
          <w:b/>
          <w:bCs/>
        </w:rPr>
        <w:t xml:space="preserve"> </w:t>
      </w:r>
      <w:r w:rsidRPr="00182853">
        <w:rPr>
          <w:b/>
          <w:bCs/>
        </w:rPr>
        <w:t xml:space="preserve"> B.A from University of Jammu</w:t>
      </w:r>
    </w:p>
    <w:p w14:paraId="7D1C000A" w14:textId="436946C9" w:rsidR="008A6D4A" w:rsidRPr="00182853" w:rsidRDefault="008A6D4A" w:rsidP="001B0EE0">
      <w:pPr>
        <w:spacing w:after="0"/>
        <w:rPr>
          <w:b/>
          <w:bCs/>
        </w:rPr>
      </w:pPr>
      <w:r w:rsidRPr="00182853">
        <w:rPr>
          <w:b/>
          <w:bCs/>
        </w:rPr>
        <w:t xml:space="preserve">Law School University </w:t>
      </w:r>
      <w:r w:rsidR="00D73CBA" w:rsidRPr="00182853">
        <w:rPr>
          <w:b/>
          <w:bCs/>
        </w:rPr>
        <w:t>o</w:t>
      </w:r>
      <w:r w:rsidRPr="00182853">
        <w:rPr>
          <w:b/>
          <w:bCs/>
        </w:rPr>
        <w:t xml:space="preserve">f Jammu                                                        </w:t>
      </w:r>
      <w:r w:rsidR="00862177" w:rsidRPr="00182853">
        <w:rPr>
          <w:b/>
          <w:bCs/>
        </w:rPr>
        <w:t xml:space="preserve">     </w:t>
      </w:r>
      <w:r w:rsidRPr="00182853">
        <w:rPr>
          <w:b/>
          <w:bCs/>
        </w:rPr>
        <w:t xml:space="preserve"> M.A Political Science from</w:t>
      </w:r>
    </w:p>
    <w:p w14:paraId="363A7053" w14:textId="74031FF3" w:rsidR="008A6D4A" w:rsidRPr="00182853" w:rsidRDefault="008A6D4A" w:rsidP="001B0EE0">
      <w:pPr>
        <w:spacing w:after="0"/>
        <w:rPr>
          <w:b/>
          <w:bCs/>
        </w:rPr>
      </w:pPr>
      <w:r w:rsidRPr="00182853">
        <w:rPr>
          <w:b/>
          <w:bCs/>
        </w:rPr>
        <w:t xml:space="preserve">L.L.M in Constitutional Law                                                                   </w:t>
      </w:r>
      <w:r w:rsidR="00445AF9" w:rsidRPr="00182853">
        <w:rPr>
          <w:b/>
          <w:bCs/>
        </w:rPr>
        <w:t xml:space="preserve">     </w:t>
      </w:r>
      <w:r w:rsidRPr="00182853">
        <w:rPr>
          <w:b/>
          <w:bCs/>
        </w:rPr>
        <w:t xml:space="preserve">Aligarh Muslim University </w:t>
      </w:r>
    </w:p>
    <w:p w14:paraId="191BDC00" w14:textId="77777777" w:rsidR="00182853" w:rsidRDefault="00081890" w:rsidP="00147900">
      <w:pPr>
        <w:spacing w:after="0"/>
      </w:pPr>
      <w:r w:rsidRPr="00182853">
        <w:rPr>
          <w:b/>
          <w:bCs/>
          <w:noProof/>
        </w:rPr>
        <w:drawing>
          <wp:anchor distT="0" distB="0" distL="114300" distR="114300" simplePos="0" relativeHeight="251658242" behindDoc="0" locked="0" layoutInCell="1" allowOverlap="1" wp14:anchorId="53DF547C" wp14:editId="25264BA9">
            <wp:simplePos x="0" y="0"/>
            <wp:positionH relativeFrom="column">
              <wp:posOffset>3735012</wp:posOffset>
            </wp:positionH>
            <wp:positionV relativeFrom="paragraph">
              <wp:posOffset>237202</wp:posOffset>
            </wp:positionV>
            <wp:extent cx="1746885" cy="1981835"/>
            <wp:effectExtent l="0" t="0" r="5715"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46885" cy="1981835"/>
                    </a:xfrm>
                    <a:prstGeom prst="rect">
                      <a:avLst/>
                    </a:prstGeom>
                  </pic:spPr>
                </pic:pic>
              </a:graphicData>
            </a:graphic>
            <wp14:sizeRelH relativeFrom="margin">
              <wp14:pctWidth>0</wp14:pctWidth>
            </wp14:sizeRelH>
            <wp14:sizeRelV relativeFrom="margin">
              <wp14:pctHeight>0</wp14:pctHeight>
            </wp14:sizeRelV>
          </wp:anchor>
        </w:drawing>
      </w:r>
      <w:r w:rsidRPr="00182853">
        <w:rPr>
          <w:b/>
          <w:bCs/>
          <w:noProof/>
        </w:rPr>
        <w:drawing>
          <wp:anchor distT="0" distB="0" distL="114300" distR="114300" simplePos="0" relativeHeight="251658241" behindDoc="0" locked="0" layoutInCell="1" allowOverlap="1" wp14:anchorId="73AC5A91" wp14:editId="20F1B620">
            <wp:simplePos x="0" y="0"/>
            <wp:positionH relativeFrom="column">
              <wp:posOffset>-135948</wp:posOffset>
            </wp:positionH>
            <wp:positionV relativeFrom="paragraph">
              <wp:posOffset>359353</wp:posOffset>
            </wp:positionV>
            <wp:extent cx="1942465" cy="1821180"/>
            <wp:effectExtent l="0" t="0" r="635" b="762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942465" cy="1821180"/>
                    </a:xfrm>
                    <a:prstGeom prst="rect">
                      <a:avLst/>
                    </a:prstGeom>
                  </pic:spPr>
                </pic:pic>
              </a:graphicData>
            </a:graphic>
            <wp14:sizeRelH relativeFrom="margin">
              <wp14:pctWidth>0</wp14:pctWidth>
            </wp14:sizeRelH>
            <wp14:sizeRelV relativeFrom="margin">
              <wp14:pctHeight>0</wp14:pctHeight>
            </wp14:sizeRelV>
          </wp:anchor>
        </w:drawing>
      </w:r>
      <w:r w:rsidR="008A6D4A" w:rsidRPr="00182853">
        <w:rPr>
          <w:b/>
          <w:bCs/>
        </w:rPr>
        <w:t xml:space="preserve">Chandigarh University                                                                               </w:t>
      </w:r>
      <w:r w:rsidR="00445AF9" w:rsidRPr="00182853">
        <w:rPr>
          <w:b/>
          <w:bCs/>
        </w:rPr>
        <w:t xml:space="preserve">  </w:t>
      </w:r>
      <w:r w:rsidR="008A6D4A" w:rsidRPr="00182853">
        <w:rPr>
          <w:b/>
          <w:bCs/>
        </w:rPr>
        <w:t>UGC-NET</w:t>
      </w:r>
    </w:p>
    <w:p w14:paraId="7DDE4A87" w14:textId="4603F08B" w:rsidR="008A6D4A" w:rsidRPr="008937D2" w:rsidRDefault="00081890" w:rsidP="00147900">
      <w:pPr>
        <w:spacing w:after="0"/>
        <w:rPr>
          <w:b/>
          <w:bCs/>
        </w:rPr>
      </w:pPr>
      <w:r w:rsidRPr="008937D2">
        <w:rPr>
          <w:b/>
          <w:bCs/>
        </w:rPr>
        <w:t xml:space="preserve">Mr. Abdul Salam                                                                                     Mr. Sunny Kumar </w:t>
      </w:r>
      <w:r w:rsidR="008A6D4A" w:rsidRPr="008937D2">
        <w:rPr>
          <w:b/>
          <w:bCs/>
        </w:rPr>
        <w:t xml:space="preserve">                                                                            </w:t>
      </w:r>
    </w:p>
    <w:p w14:paraId="093D60D9" w14:textId="3A34C298" w:rsidR="008A6D4A" w:rsidRPr="008937D2" w:rsidRDefault="008A6D4A" w:rsidP="0017383E">
      <w:pPr>
        <w:spacing w:after="0"/>
        <w:rPr>
          <w:b/>
          <w:bCs/>
        </w:rPr>
      </w:pPr>
      <w:r w:rsidRPr="008937D2">
        <w:rPr>
          <w:b/>
          <w:bCs/>
        </w:rPr>
        <w:t xml:space="preserve">Faculty of English                                                                                   </w:t>
      </w:r>
      <w:r w:rsidR="005D1A4F">
        <w:rPr>
          <w:b/>
          <w:bCs/>
        </w:rPr>
        <w:t xml:space="preserve"> </w:t>
      </w:r>
      <w:r w:rsidRPr="008937D2">
        <w:rPr>
          <w:b/>
          <w:bCs/>
        </w:rPr>
        <w:t xml:space="preserve">Faculty </w:t>
      </w:r>
      <w:r w:rsidR="00D73CBA" w:rsidRPr="008937D2">
        <w:rPr>
          <w:b/>
          <w:bCs/>
        </w:rPr>
        <w:t>o</w:t>
      </w:r>
      <w:r w:rsidRPr="008937D2">
        <w:rPr>
          <w:b/>
          <w:bCs/>
        </w:rPr>
        <w:t xml:space="preserve">f History </w:t>
      </w:r>
    </w:p>
    <w:p w14:paraId="12B91025" w14:textId="706D4269" w:rsidR="008A6D4A" w:rsidRPr="008937D2" w:rsidRDefault="008A6D4A" w:rsidP="0017383E">
      <w:pPr>
        <w:spacing w:after="0"/>
        <w:rPr>
          <w:b/>
          <w:bCs/>
        </w:rPr>
      </w:pPr>
      <w:r w:rsidRPr="008937D2">
        <w:rPr>
          <w:b/>
          <w:bCs/>
        </w:rPr>
        <w:t xml:space="preserve">B.A University of Jammu                                                                       B.A- University </w:t>
      </w:r>
      <w:r w:rsidR="00D73CBA" w:rsidRPr="008937D2">
        <w:rPr>
          <w:b/>
          <w:bCs/>
        </w:rPr>
        <w:t>o</w:t>
      </w:r>
      <w:r w:rsidRPr="008937D2">
        <w:rPr>
          <w:b/>
          <w:bCs/>
        </w:rPr>
        <w:t xml:space="preserve">f Jammu </w:t>
      </w:r>
    </w:p>
    <w:p w14:paraId="60AD0E77" w14:textId="40ED6FCC" w:rsidR="008A6D4A" w:rsidRPr="008937D2" w:rsidRDefault="008A6D4A" w:rsidP="0017383E">
      <w:pPr>
        <w:spacing w:after="0"/>
        <w:rPr>
          <w:b/>
          <w:bCs/>
        </w:rPr>
      </w:pPr>
      <w:r w:rsidRPr="008937D2">
        <w:rPr>
          <w:b/>
          <w:bCs/>
        </w:rPr>
        <w:t>M.</w:t>
      </w:r>
      <w:proofErr w:type="gramStart"/>
      <w:r w:rsidRPr="008937D2">
        <w:rPr>
          <w:b/>
          <w:bCs/>
        </w:rPr>
        <w:t>A</w:t>
      </w:r>
      <w:proofErr w:type="gramEnd"/>
      <w:r w:rsidRPr="008937D2">
        <w:rPr>
          <w:b/>
          <w:bCs/>
        </w:rPr>
        <w:t xml:space="preserve"> English Literature                                                                         </w:t>
      </w:r>
      <w:r w:rsidR="00445AF9" w:rsidRPr="008937D2">
        <w:rPr>
          <w:b/>
          <w:bCs/>
        </w:rPr>
        <w:t xml:space="preserve">  </w:t>
      </w:r>
      <w:r w:rsidRPr="008937D2">
        <w:rPr>
          <w:b/>
          <w:bCs/>
        </w:rPr>
        <w:t>M.A History University of</w:t>
      </w:r>
      <w:r w:rsidR="005D1501">
        <w:rPr>
          <w:b/>
          <w:bCs/>
        </w:rPr>
        <w:t xml:space="preserve"> </w:t>
      </w:r>
      <w:r w:rsidRPr="008937D2">
        <w:rPr>
          <w:b/>
          <w:bCs/>
        </w:rPr>
        <w:t xml:space="preserve">Jammu </w:t>
      </w:r>
    </w:p>
    <w:p w14:paraId="6A10DFD1" w14:textId="27F3E3E3" w:rsidR="008A6D4A" w:rsidRPr="008937D2" w:rsidRDefault="008A6D4A" w:rsidP="0017383E">
      <w:pPr>
        <w:spacing w:after="0"/>
        <w:rPr>
          <w:b/>
          <w:bCs/>
        </w:rPr>
      </w:pPr>
      <w:r w:rsidRPr="008937D2">
        <w:rPr>
          <w:b/>
          <w:bCs/>
        </w:rPr>
        <w:t xml:space="preserve">University of Jammu                                                                     </w:t>
      </w:r>
      <w:r w:rsidR="00445AF9" w:rsidRPr="008937D2">
        <w:rPr>
          <w:b/>
          <w:bCs/>
        </w:rPr>
        <w:t xml:space="preserve">   </w:t>
      </w:r>
      <w:r w:rsidR="005D1501">
        <w:rPr>
          <w:b/>
          <w:bCs/>
        </w:rPr>
        <w:t xml:space="preserve">    </w:t>
      </w:r>
      <w:r w:rsidRPr="008937D2">
        <w:rPr>
          <w:b/>
          <w:bCs/>
        </w:rPr>
        <w:t xml:space="preserve">P.G Diploma </w:t>
      </w:r>
      <w:r w:rsidR="00D73CBA" w:rsidRPr="008937D2">
        <w:rPr>
          <w:b/>
          <w:bCs/>
        </w:rPr>
        <w:t>o</w:t>
      </w:r>
      <w:r w:rsidRPr="008937D2">
        <w:rPr>
          <w:b/>
          <w:bCs/>
        </w:rPr>
        <w:t xml:space="preserve">n Culture and Heritage </w:t>
      </w:r>
    </w:p>
    <w:p w14:paraId="2467470B" w14:textId="61546ABF" w:rsidR="008A6D4A" w:rsidRPr="008937D2" w:rsidRDefault="008A6D4A" w:rsidP="0017383E">
      <w:pPr>
        <w:spacing w:after="0"/>
        <w:rPr>
          <w:b/>
          <w:bCs/>
        </w:rPr>
      </w:pPr>
      <w:r w:rsidRPr="008937D2">
        <w:rPr>
          <w:b/>
          <w:bCs/>
        </w:rPr>
        <w:t>UGC- NET and JK-</w:t>
      </w:r>
      <w:proofErr w:type="gramStart"/>
      <w:r w:rsidRPr="008937D2">
        <w:rPr>
          <w:b/>
          <w:bCs/>
        </w:rPr>
        <w:t>SET  In</w:t>
      </w:r>
      <w:proofErr w:type="gramEnd"/>
      <w:r w:rsidRPr="008937D2">
        <w:rPr>
          <w:b/>
          <w:bCs/>
        </w:rPr>
        <w:t xml:space="preserve"> English.                                                          JK-SET in History </w:t>
      </w:r>
    </w:p>
    <w:p w14:paraId="72AE011B" w14:textId="77777777" w:rsidR="00B56A7B" w:rsidRPr="008937D2" w:rsidRDefault="00B56A7B" w:rsidP="00650517">
      <w:pPr>
        <w:jc w:val="both"/>
        <w:rPr>
          <w:sz w:val="28"/>
          <w:szCs w:val="28"/>
        </w:rPr>
      </w:pPr>
    </w:p>
    <w:p w14:paraId="5FA394F8" w14:textId="77777777" w:rsidR="00CE5794" w:rsidRDefault="00CE5794" w:rsidP="00650517">
      <w:pPr>
        <w:jc w:val="both"/>
        <w:rPr>
          <w:sz w:val="28"/>
          <w:szCs w:val="28"/>
        </w:rPr>
      </w:pPr>
    </w:p>
    <w:p w14:paraId="155DF406" w14:textId="3F10E4D5" w:rsidR="00B56A7B" w:rsidRDefault="00304BE1" w:rsidP="00650517">
      <w:pPr>
        <w:jc w:val="both"/>
        <w:rPr>
          <w:b/>
          <w:bCs/>
          <w:sz w:val="28"/>
          <w:szCs w:val="28"/>
        </w:rPr>
      </w:pPr>
      <w:r w:rsidRPr="00CA14A1">
        <w:rPr>
          <w:b/>
          <w:bCs/>
          <w:sz w:val="28"/>
          <w:szCs w:val="28"/>
        </w:rPr>
        <w:t>CMH College of Legal Studies Campus</w:t>
      </w:r>
    </w:p>
    <w:p w14:paraId="7A173688" w14:textId="1FD11732" w:rsidR="00CA14A1" w:rsidRDefault="002F0480" w:rsidP="00650517">
      <w:pPr>
        <w:jc w:val="both"/>
        <w:rPr>
          <w:sz w:val="28"/>
          <w:szCs w:val="28"/>
        </w:rPr>
      </w:pPr>
      <w:r w:rsidRPr="002F0480">
        <w:rPr>
          <w:sz w:val="28"/>
          <w:szCs w:val="28"/>
        </w:rPr>
        <w:t xml:space="preserve">CMH College of Legal Studies, situated at the breathtaking </w:t>
      </w:r>
      <w:proofErr w:type="spellStart"/>
      <w:r w:rsidRPr="002F0480">
        <w:rPr>
          <w:sz w:val="28"/>
          <w:szCs w:val="28"/>
        </w:rPr>
        <w:t>Chowadi</w:t>
      </w:r>
      <w:proofErr w:type="spellEnd"/>
      <w:r w:rsidRPr="002F0480">
        <w:rPr>
          <w:sz w:val="28"/>
          <w:szCs w:val="28"/>
        </w:rPr>
        <w:t xml:space="preserve"> Top in </w:t>
      </w:r>
      <w:proofErr w:type="spellStart"/>
      <w:r w:rsidRPr="002F0480">
        <w:rPr>
          <w:sz w:val="28"/>
          <w:szCs w:val="28"/>
        </w:rPr>
        <w:t>Sainik</w:t>
      </w:r>
      <w:proofErr w:type="spellEnd"/>
      <w:r w:rsidRPr="002F0480">
        <w:rPr>
          <w:sz w:val="28"/>
          <w:szCs w:val="28"/>
        </w:rPr>
        <w:t xml:space="preserve"> Colony,</w:t>
      </w:r>
      <w:r>
        <w:rPr>
          <w:sz w:val="28"/>
          <w:szCs w:val="28"/>
        </w:rPr>
        <w:t xml:space="preserve"> Jammu </w:t>
      </w:r>
      <w:r w:rsidRPr="002F0480">
        <w:rPr>
          <w:sz w:val="28"/>
          <w:szCs w:val="28"/>
        </w:rPr>
        <w:t>was founded in 2003. Perched atop a panoramic hill, the college overlooks the eastern part of the city, providing a serene and tranquil environment that shields students from the hustle and bustle of urban life and its accompanying pollution. This strategic location fosters a conducive atmosphere for academic pursuits, allowing students to focus on their studies and personal growth.</w:t>
      </w:r>
    </w:p>
    <w:p w14:paraId="0F4DFBC1" w14:textId="0223F379" w:rsidR="00F751BD" w:rsidRPr="00F751BD" w:rsidRDefault="00F751BD" w:rsidP="00F751BD">
      <w:pPr>
        <w:jc w:val="both"/>
        <w:rPr>
          <w:sz w:val="28"/>
          <w:szCs w:val="28"/>
        </w:rPr>
      </w:pPr>
      <w:r w:rsidRPr="00F751BD">
        <w:rPr>
          <w:sz w:val="28"/>
          <w:szCs w:val="28"/>
        </w:rPr>
        <w:t>CMH College of Legal Studies boasts an impressive infrastructure designed to foster academic excellence and overall development. Our facilities include:</w:t>
      </w:r>
    </w:p>
    <w:p w14:paraId="3DBFE0B9" w14:textId="32F162E3" w:rsidR="00F751BD" w:rsidRPr="00F751BD" w:rsidRDefault="00F751BD" w:rsidP="00F751BD">
      <w:pPr>
        <w:jc w:val="both"/>
        <w:rPr>
          <w:sz w:val="28"/>
          <w:szCs w:val="28"/>
        </w:rPr>
      </w:pPr>
      <w:r w:rsidRPr="00F751BD">
        <w:rPr>
          <w:sz w:val="28"/>
          <w:szCs w:val="28"/>
        </w:rPr>
        <w:t>Well-ventilated classrooms equipped with modern teaching aids</w:t>
      </w:r>
    </w:p>
    <w:p w14:paraId="051CE93C" w14:textId="43D62FCB" w:rsidR="00F751BD" w:rsidRPr="00117AC5" w:rsidRDefault="00F751BD" w:rsidP="00117AC5">
      <w:pPr>
        <w:pStyle w:val="ListParagraph"/>
        <w:numPr>
          <w:ilvl w:val="0"/>
          <w:numId w:val="7"/>
        </w:numPr>
        <w:jc w:val="both"/>
        <w:rPr>
          <w:sz w:val="28"/>
          <w:szCs w:val="28"/>
        </w:rPr>
      </w:pPr>
      <w:r w:rsidRPr="00117AC5">
        <w:rPr>
          <w:sz w:val="28"/>
          <w:szCs w:val="28"/>
        </w:rPr>
        <w:t>A moot court room for practical legal training</w:t>
      </w:r>
    </w:p>
    <w:p w14:paraId="412C55F9" w14:textId="581D2503" w:rsidR="00F751BD" w:rsidRPr="00117AC5" w:rsidRDefault="00F751BD" w:rsidP="00117AC5">
      <w:pPr>
        <w:pStyle w:val="ListParagraph"/>
        <w:numPr>
          <w:ilvl w:val="0"/>
          <w:numId w:val="7"/>
        </w:numPr>
        <w:jc w:val="both"/>
        <w:rPr>
          <w:sz w:val="28"/>
          <w:szCs w:val="28"/>
        </w:rPr>
      </w:pPr>
      <w:r w:rsidRPr="00117AC5">
        <w:rPr>
          <w:sz w:val="28"/>
          <w:szCs w:val="28"/>
        </w:rPr>
        <w:t>A computer lab with high-speed internet connectivity</w:t>
      </w:r>
    </w:p>
    <w:p w14:paraId="5CEB0D9E" w14:textId="38129307" w:rsidR="00F751BD" w:rsidRPr="00117AC5" w:rsidRDefault="00F751BD" w:rsidP="00117AC5">
      <w:pPr>
        <w:pStyle w:val="ListParagraph"/>
        <w:numPr>
          <w:ilvl w:val="0"/>
          <w:numId w:val="7"/>
        </w:numPr>
        <w:jc w:val="both"/>
        <w:rPr>
          <w:sz w:val="28"/>
          <w:szCs w:val="28"/>
        </w:rPr>
      </w:pPr>
      <w:r w:rsidRPr="00117AC5">
        <w:rPr>
          <w:sz w:val="28"/>
          <w:szCs w:val="28"/>
        </w:rPr>
        <w:t>Separate common rooms for boys and girls</w:t>
      </w:r>
    </w:p>
    <w:p w14:paraId="742BB9A2" w14:textId="77777777" w:rsidR="00117AC5" w:rsidRPr="00117AC5" w:rsidRDefault="00F751BD" w:rsidP="00117AC5">
      <w:pPr>
        <w:pStyle w:val="ListParagraph"/>
        <w:numPr>
          <w:ilvl w:val="0"/>
          <w:numId w:val="7"/>
        </w:numPr>
        <w:jc w:val="both"/>
        <w:rPr>
          <w:sz w:val="28"/>
          <w:szCs w:val="28"/>
        </w:rPr>
      </w:pPr>
      <w:r w:rsidRPr="00117AC5">
        <w:rPr>
          <w:sz w:val="28"/>
          <w:szCs w:val="28"/>
        </w:rPr>
        <w:t>A comprehensive library with a vast collection of books and resources</w:t>
      </w:r>
    </w:p>
    <w:p w14:paraId="3726DFF6" w14:textId="1DFB3FD4" w:rsidR="005E6F3D" w:rsidRPr="00117AC5" w:rsidRDefault="00F751BD" w:rsidP="00F751BD">
      <w:pPr>
        <w:pStyle w:val="ListParagraph"/>
        <w:numPr>
          <w:ilvl w:val="0"/>
          <w:numId w:val="7"/>
        </w:numPr>
        <w:jc w:val="both"/>
        <w:rPr>
          <w:sz w:val="28"/>
          <w:szCs w:val="28"/>
        </w:rPr>
      </w:pPr>
      <w:r w:rsidRPr="00117AC5">
        <w:rPr>
          <w:sz w:val="28"/>
          <w:szCs w:val="28"/>
        </w:rPr>
        <w:t>A college-run canteen offering healthy and hygienic food options</w:t>
      </w:r>
    </w:p>
    <w:p w14:paraId="3D4B5477" w14:textId="5749E163" w:rsidR="00F751BD" w:rsidRPr="00117AC5" w:rsidRDefault="00F751BD" w:rsidP="00F751BD">
      <w:pPr>
        <w:jc w:val="both"/>
        <w:rPr>
          <w:b/>
          <w:bCs/>
          <w:sz w:val="28"/>
          <w:szCs w:val="28"/>
        </w:rPr>
      </w:pPr>
      <w:r w:rsidRPr="00117AC5">
        <w:rPr>
          <w:b/>
          <w:bCs/>
          <w:sz w:val="28"/>
          <w:szCs w:val="28"/>
        </w:rPr>
        <w:t>Recreational Facilities</w:t>
      </w:r>
    </w:p>
    <w:p w14:paraId="6A9A7F41" w14:textId="12B37909" w:rsidR="00F751BD" w:rsidRPr="00F751BD" w:rsidRDefault="00F751BD" w:rsidP="00F751BD">
      <w:pPr>
        <w:jc w:val="both"/>
        <w:rPr>
          <w:sz w:val="28"/>
          <w:szCs w:val="28"/>
        </w:rPr>
      </w:pPr>
      <w:r w:rsidRPr="00F751BD">
        <w:rPr>
          <w:sz w:val="28"/>
          <w:szCs w:val="28"/>
        </w:rPr>
        <w:t>We also offer a range of recreational activities to promote physical and mental well-being, including:</w:t>
      </w:r>
    </w:p>
    <w:p w14:paraId="4410D2F4" w14:textId="7C506249" w:rsidR="00F751BD" w:rsidRPr="00117AC5" w:rsidRDefault="00F751BD" w:rsidP="00117AC5">
      <w:pPr>
        <w:pStyle w:val="ListParagraph"/>
        <w:numPr>
          <w:ilvl w:val="0"/>
          <w:numId w:val="8"/>
        </w:numPr>
        <w:jc w:val="both"/>
        <w:rPr>
          <w:sz w:val="28"/>
          <w:szCs w:val="28"/>
        </w:rPr>
      </w:pPr>
      <w:r w:rsidRPr="00117AC5">
        <w:rPr>
          <w:sz w:val="28"/>
          <w:szCs w:val="28"/>
        </w:rPr>
        <w:t>Outdoor games: badminton, cricket</w:t>
      </w:r>
    </w:p>
    <w:p w14:paraId="5D1BD833" w14:textId="1E14DEA4" w:rsidR="00F751BD" w:rsidRPr="00117AC5" w:rsidRDefault="00F751BD" w:rsidP="00F751BD">
      <w:pPr>
        <w:pStyle w:val="ListParagraph"/>
        <w:numPr>
          <w:ilvl w:val="0"/>
          <w:numId w:val="8"/>
        </w:numPr>
        <w:jc w:val="both"/>
        <w:rPr>
          <w:sz w:val="28"/>
          <w:szCs w:val="28"/>
        </w:rPr>
      </w:pPr>
      <w:r w:rsidRPr="00117AC5">
        <w:rPr>
          <w:sz w:val="28"/>
          <w:szCs w:val="28"/>
        </w:rPr>
        <w:t>Indoor games: table tennis, carrom, chess</w:t>
      </w:r>
    </w:p>
    <w:p w14:paraId="5D08E144" w14:textId="1041F22C" w:rsidR="008458BC" w:rsidRDefault="00F751BD" w:rsidP="00F751BD">
      <w:pPr>
        <w:jc w:val="both"/>
        <w:rPr>
          <w:sz w:val="28"/>
          <w:szCs w:val="28"/>
        </w:rPr>
      </w:pPr>
      <w:r w:rsidRPr="00F751BD">
        <w:rPr>
          <w:sz w:val="28"/>
          <w:szCs w:val="28"/>
        </w:rPr>
        <w:t>Our aim is to provide a holistic environment that supports academic growth, physical fitness, and social interaction.</w:t>
      </w:r>
    </w:p>
    <w:p w14:paraId="02F96885" w14:textId="005BA9D8" w:rsidR="00A57B35" w:rsidRPr="00A57B35" w:rsidRDefault="00A57B35" w:rsidP="00A57B35">
      <w:pPr>
        <w:jc w:val="both"/>
        <w:rPr>
          <w:sz w:val="28"/>
          <w:szCs w:val="28"/>
        </w:rPr>
      </w:pPr>
      <w:r w:rsidRPr="00A57B35">
        <w:rPr>
          <w:sz w:val="28"/>
          <w:szCs w:val="28"/>
        </w:rPr>
        <w:t>The CMH College of Legal Studies library is a treasure trove of knowledge, boasting an impressive collection of over 1,800 books covering various aspects of law and related disciplines. Our library's resources are carefully curated to support the academic needs of our students</w:t>
      </w:r>
      <w:r w:rsidR="003951B9">
        <w:rPr>
          <w:sz w:val="28"/>
          <w:szCs w:val="28"/>
        </w:rPr>
        <w:t xml:space="preserve">. </w:t>
      </w:r>
      <w:r w:rsidRPr="00A57B35">
        <w:rPr>
          <w:sz w:val="28"/>
          <w:szCs w:val="28"/>
        </w:rPr>
        <w:t>In addition to our physical book collection, our students also have access to digital subscriptions, providing them with:</w:t>
      </w:r>
    </w:p>
    <w:p w14:paraId="352B6FA3" w14:textId="1AB7061A" w:rsidR="00A57B35" w:rsidRPr="002E735D" w:rsidRDefault="00A57B35" w:rsidP="002E735D">
      <w:pPr>
        <w:pStyle w:val="ListParagraph"/>
        <w:numPr>
          <w:ilvl w:val="0"/>
          <w:numId w:val="9"/>
        </w:numPr>
        <w:jc w:val="both"/>
        <w:rPr>
          <w:sz w:val="28"/>
          <w:szCs w:val="28"/>
        </w:rPr>
      </w:pPr>
      <w:r w:rsidRPr="002E735D">
        <w:rPr>
          <w:sz w:val="28"/>
          <w:szCs w:val="28"/>
        </w:rPr>
        <w:t>Online access to academic journals, e-books, and databases</w:t>
      </w:r>
    </w:p>
    <w:p w14:paraId="5E669855" w14:textId="79AF9FFD" w:rsidR="00A57B35" w:rsidRPr="002E735D" w:rsidRDefault="00A57B35" w:rsidP="002E735D">
      <w:pPr>
        <w:pStyle w:val="ListParagraph"/>
        <w:numPr>
          <w:ilvl w:val="0"/>
          <w:numId w:val="9"/>
        </w:numPr>
        <w:jc w:val="both"/>
        <w:rPr>
          <w:sz w:val="28"/>
          <w:szCs w:val="28"/>
        </w:rPr>
      </w:pPr>
      <w:r w:rsidRPr="002E735D">
        <w:rPr>
          <w:sz w:val="28"/>
          <w:szCs w:val="28"/>
        </w:rPr>
        <w:t>Up-to-date information on legal developments and research</w:t>
      </w:r>
    </w:p>
    <w:p w14:paraId="666504E8" w14:textId="0439747B" w:rsidR="00127572" w:rsidRDefault="00A57B35" w:rsidP="00127572">
      <w:pPr>
        <w:pStyle w:val="ListParagraph"/>
        <w:numPr>
          <w:ilvl w:val="0"/>
          <w:numId w:val="9"/>
        </w:numPr>
        <w:jc w:val="both"/>
        <w:rPr>
          <w:sz w:val="28"/>
          <w:szCs w:val="28"/>
        </w:rPr>
      </w:pPr>
      <w:r w:rsidRPr="002E735D">
        <w:rPr>
          <w:sz w:val="28"/>
          <w:szCs w:val="28"/>
        </w:rPr>
        <w:lastRenderedPageBreak/>
        <w:t>Remote access to resources, facilitating flexible learning</w:t>
      </w:r>
      <w:r w:rsidR="006132A1">
        <w:rPr>
          <w:sz w:val="28"/>
          <w:szCs w:val="28"/>
        </w:rPr>
        <w:t>.</w:t>
      </w:r>
      <w:r w:rsidR="00650517" w:rsidRPr="00127572">
        <w:rPr>
          <w:sz w:val="28"/>
          <w:szCs w:val="28"/>
        </w:rPr>
        <w:t xml:space="preserve">  </w:t>
      </w:r>
    </w:p>
    <w:p w14:paraId="48A3B5B4" w14:textId="6A666F8C" w:rsidR="005E5ACD" w:rsidRDefault="000B2187" w:rsidP="005E5ACD">
      <w:pPr>
        <w:jc w:val="both"/>
        <w:rPr>
          <w:b/>
          <w:bCs/>
          <w:sz w:val="28"/>
          <w:szCs w:val="28"/>
        </w:rPr>
      </w:pPr>
      <w:r w:rsidRPr="00157DF6">
        <w:rPr>
          <w:b/>
          <w:bCs/>
          <w:sz w:val="28"/>
          <w:szCs w:val="28"/>
        </w:rPr>
        <w:t>Students Activities</w:t>
      </w:r>
    </w:p>
    <w:p w14:paraId="4DDB6E1E" w14:textId="3CB04CE8" w:rsidR="00157DF6" w:rsidRDefault="00B268F5" w:rsidP="00B268F5">
      <w:pPr>
        <w:jc w:val="both"/>
        <w:rPr>
          <w:sz w:val="28"/>
          <w:szCs w:val="28"/>
        </w:rPr>
      </w:pPr>
      <w:r w:rsidRPr="00B268F5">
        <w:rPr>
          <w:sz w:val="28"/>
          <w:szCs w:val="28"/>
        </w:rPr>
        <w:t xml:space="preserve">To strike a healthy balance between academic and </w:t>
      </w:r>
      <w:proofErr w:type="spellStart"/>
      <w:proofErr w:type="gramStart"/>
      <w:r w:rsidRPr="00B268F5">
        <w:rPr>
          <w:sz w:val="28"/>
          <w:szCs w:val="28"/>
        </w:rPr>
        <w:t>non</w:t>
      </w:r>
      <w:r>
        <w:rPr>
          <w:sz w:val="28"/>
          <w:szCs w:val="28"/>
        </w:rPr>
        <w:t xml:space="preserve"> </w:t>
      </w:r>
      <w:r w:rsidRPr="00B268F5">
        <w:rPr>
          <w:sz w:val="28"/>
          <w:szCs w:val="28"/>
        </w:rPr>
        <w:t>academic</w:t>
      </w:r>
      <w:proofErr w:type="spellEnd"/>
      <w:proofErr w:type="gramEnd"/>
      <w:r>
        <w:rPr>
          <w:sz w:val="28"/>
          <w:szCs w:val="28"/>
        </w:rPr>
        <w:t xml:space="preserve"> </w:t>
      </w:r>
      <w:r w:rsidRPr="00B268F5">
        <w:rPr>
          <w:sz w:val="28"/>
          <w:szCs w:val="28"/>
        </w:rPr>
        <w:t>activities, the College emphasizes on the</w:t>
      </w:r>
      <w:r>
        <w:rPr>
          <w:sz w:val="28"/>
          <w:szCs w:val="28"/>
        </w:rPr>
        <w:t xml:space="preserve"> </w:t>
      </w:r>
      <w:r w:rsidRPr="00B268F5">
        <w:rPr>
          <w:sz w:val="28"/>
          <w:szCs w:val="28"/>
        </w:rPr>
        <w:t>participation of each student in all the extra and cocurricular</w:t>
      </w:r>
      <w:r>
        <w:rPr>
          <w:sz w:val="28"/>
          <w:szCs w:val="28"/>
        </w:rPr>
        <w:t xml:space="preserve"> </w:t>
      </w:r>
      <w:r w:rsidRPr="00B268F5">
        <w:rPr>
          <w:sz w:val="28"/>
          <w:szCs w:val="28"/>
        </w:rPr>
        <w:t>activities held, by encouraging them to organize</w:t>
      </w:r>
      <w:r>
        <w:rPr>
          <w:sz w:val="28"/>
          <w:szCs w:val="28"/>
        </w:rPr>
        <w:t xml:space="preserve"> </w:t>
      </w:r>
      <w:r w:rsidRPr="00B268F5">
        <w:rPr>
          <w:sz w:val="28"/>
          <w:szCs w:val="28"/>
        </w:rPr>
        <w:t>and take part in various enriching activities</w:t>
      </w:r>
      <w:r>
        <w:rPr>
          <w:sz w:val="28"/>
          <w:szCs w:val="28"/>
        </w:rPr>
        <w:t xml:space="preserve">. </w:t>
      </w:r>
    </w:p>
    <w:p w14:paraId="2C202E69" w14:textId="77777777" w:rsidR="00D515EA" w:rsidRDefault="00675C47" w:rsidP="0042341B">
      <w:pPr>
        <w:jc w:val="both"/>
        <w:rPr>
          <w:b/>
          <w:bCs/>
          <w:sz w:val="28"/>
          <w:szCs w:val="28"/>
        </w:rPr>
      </w:pPr>
      <w:r w:rsidRPr="00675C47">
        <w:rPr>
          <w:b/>
          <w:bCs/>
          <w:sz w:val="28"/>
          <w:szCs w:val="28"/>
        </w:rPr>
        <w:t>Debate Club</w:t>
      </w:r>
    </w:p>
    <w:p w14:paraId="52DBD611" w14:textId="20EC8111" w:rsidR="00675C47" w:rsidRDefault="00CD5CB3" w:rsidP="0042341B">
      <w:pPr>
        <w:jc w:val="both"/>
        <w:rPr>
          <w:sz w:val="28"/>
          <w:szCs w:val="28"/>
        </w:rPr>
      </w:pPr>
      <w:r w:rsidRPr="00CD5CB3">
        <w:rPr>
          <w:sz w:val="28"/>
          <w:szCs w:val="28"/>
        </w:rPr>
        <w:t>Our Debate Club fosters strong arguing skills through various competitions, including debating, elocution, and declamation events, empowering students to articulate their thoughts effectively.</w:t>
      </w:r>
    </w:p>
    <w:p w14:paraId="455A4691" w14:textId="77777777" w:rsidR="00D515EA" w:rsidRDefault="000801BB" w:rsidP="0042341B">
      <w:pPr>
        <w:jc w:val="both"/>
        <w:rPr>
          <w:b/>
          <w:bCs/>
          <w:sz w:val="28"/>
          <w:szCs w:val="28"/>
        </w:rPr>
      </w:pPr>
      <w:r w:rsidRPr="000801BB">
        <w:rPr>
          <w:b/>
          <w:bCs/>
          <w:sz w:val="28"/>
          <w:szCs w:val="28"/>
        </w:rPr>
        <w:t>Cultural Club</w:t>
      </w:r>
      <w:r>
        <w:rPr>
          <w:b/>
          <w:bCs/>
          <w:sz w:val="28"/>
          <w:szCs w:val="28"/>
        </w:rPr>
        <w:t xml:space="preserve"> </w:t>
      </w:r>
    </w:p>
    <w:p w14:paraId="0FEC67D6" w14:textId="487B82EB" w:rsidR="00CD5CB3" w:rsidRDefault="00D515EA" w:rsidP="0042341B">
      <w:pPr>
        <w:jc w:val="both"/>
        <w:rPr>
          <w:sz w:val="28"/>
          <w:szCs w:val="28"/>
        </w:rPr>
      </w:pPr>
      <w:r w:rsidRPr="00D515EA">
        <w:rPr>
          <w:sz w:val="28"/>
          <w:szCs w:val="28"/>
        </w:rPr>
        <w:t>The Cultural Club in college plays a vital role in enriching campus life. It organizes cultural events, festivals, and activities that promote creativity, diversity, and inclusivity. By providing a platform for students to showcase their talents in music, dance, art, and other creative pursuits, the club fosters teamwork, leadership, and social skills among its members. The club's activities enhance college life with vibrant cultural experiences, including hosting cultural festivals and events, conducting workshops on music, dance, or art, organizing talent shows or performances, and participating in inter-college cultural competitions. Through these initiatives, the Cultural Club creates a dynamic and inclusive environment that celebrates student creativity and talent.</w:t>
      </w:r>
    </w:p>
    <w:p w14:paraId="692EEF32" w14:textId="1ACB3ED1" w:rsidR="003E2271" w:rsidRDefault="00EB3D93" w:rsidP="0042341B">
      <w:pPr>
        <w:jc w:val="both"/>
        <w:rPr>
          <w:b/>
          <w:bCs/>
          <w:sz w:val="28"/>
          <w:szCs w:val="28"/>
        </w:rPr>
      </w:pPr>
      <w:r w:rsidRPr="00EB3D93">
        <w:rPr>
          <w:b/>
          <w:bCs/>
          <w:sz w:val="28"/>
          <w:szCs w:val="28"/>
        </w:rPr>
        <w:t>Moot Court</w:t>
      </w:r>
    </w:p>
    <w:p w14:paraId="523A081D" w14:textId="08C17C52" w:rsidR="00C77526" w:rsidRDefault="007A0052" w:rsidP="00C77526">
      <w:pPr>
        <w:jc w:val="both"/>
        <w:rPr>
          <w:sz w:val="28"/>
          <w:szCs w:val="28"/>
        </w:rPr>
      </w:pPr>
      <w:r w:rsidRPr="007A0052">
        <w:rPr>
          <w:sz w:val="28"/>
          <w:szCs w:val="28"/>
        </w:rPr>
        <w:t>Mooting is an integral part of our curriculum, allowing students to hone their advocacy skills and prepare for a successful legal career. To foster a 'mooting culture,' we host annual internal Moot Court Competitions, providing students with hands-on experience in legal argumentation and courtroom procedures.</w:t>
      </w:r>
    </w:p>
    <w:p w14:paraId="236377BE" w14:textId="77777777" w:rsidR="007A0052" w:rsidRDefault="007A0052" w:rsidP="00C77526">
      <w:pPr>
        <w:jc w:val="both"/>
        <w:rPr>
          <w:sz w:val="28"/>
          <w:szCs w:val="28"/>
        </w:rPr>
      </w:pPr>
    </w:p>
    <w:p w14:paraId="00E00BAB" w14:textId="77777777" w:rsidR="00F57437" w:rsidRDefault="00F57437" w:rsidP="00C77526">
      <w:pPr>
        <w:jc w:val="both"/>
        <w:rPr>
          <w:sz w:val="28"/>
          <w:szCs w:val="28"/>
        </w:rPr>
      </w:pPr>
    </w:p>
    <w:p w14:paraId="775AD2E1" w14:textId="77777777" w:rsidR="00F57437" w:rsidRDefault="00F57437" w:rsidP="00C77526">
      <w:pPr>
        <w:jc w:val="both"/>
        <w:rPr>
          <w:sz w:val="28"/>
          <w:szCs w:val="28"/>
        </w:rPr>
      </w:pPr>
    </w:p>
    <w:p w14:paraId="59F8CFDA" w14:textId="77777777" w:rsidR="00F57437" w:rsidRDefault="00F57437" w:rsidP="00C77526">
      <w:pPr>
        <w:jc w:val="both"/>
        <w:rPr>
          <w:sz w:val="28"/>
          <w:szCs w:val="28"/>
        </w:rPr>
      </w:pPr>
    </w:p>
    <w:p w14:paraId="048E2B68" w14:textId="77777777" w:rsidR="00F57437" w:rsidRDefault="00F57437" w:rsidP="00C77526">
      <w:pPr>
        <w:jc w:val="both"/>
        <w:rPr>
          <w:sz w:val="28"/>
          <w:szCs w:val="28"/>
        </w:rPr>
      </w:pPr>
    </w:p>
    <w:p w14:paraId="4815E0AE" w14:textId="77777777" w:rsidR="00F57437" w:rsidRDefault="00F57437" w:rsidP="00C77526">
      <w:pPr>
        <w:jc w:val="both"/>
        <w:rPr>
          <w:sz w:val="28"/>
          <w:szCs w:val="28"/>
        </w:rPr>
      </w:pPr>
    </w:p>
    <w:p w14:paraId="4B996436" w14:textId="1480D955" w:rsidR="00D22B36" w:rsidRDefault="00D22B36" w:rsidP="00C77526">
      <w:pPr>
        <w:jc w:val="both"/>
        <w:rPr>
          <w:b/>
          <w:bCs/>
          <w:sz w:val="28"/>
          <w:szCs w:val="28"/>
        </w:rPr>
      </w:pPr>
      <w:r w:rsidRPr="00D22B36">
        <w:rPr>
          <w:b/>
          <w:bCs/>
          <w:sz w:val="28"/>
          <w:szCs w:val="28"/>
        </w:rPr>
        <w:t>Undertakings</w:t>
      </w:r>
    </w:p>
    <w:p w14:paraId="45C2C639" w14:textId="153CBAF2" w:rsidR="001E7D8A" w:rsidRPr="001E7D8A" w:rsidRDefault="001E7D8A" w:rsidP="001E7D8A">
      <w:pPr>
        <w:jc w:val="both"/>
        <w:rPr>
          <w:sz w:val="28"/>
          <w:szCs w:val="28"/>
        </w:rPr>
      </w:pPr>
      <w:r w:rsidRPr="001E7D8A">
        <w:rPr>
          <w:sz w:val="28"/>
          <w:szCs w:val="28"/>
        </w:rPr>
        <w:t xml:space="preserve"> I hereby undertake, if admitted to attend the classes as per the rules of </w:t>
      </w:r>
      <w:r w:rsidR="004E2D97">
        <w:rPr>
          <w:sz w:val="28"/>
          <w:szCs w:val="28"/>
        </w:rPr>
        <w:t xml:space="preserve">CMH College of Legal </w:t>
      </w:r>
      <w:r w:rsidR="007315B6">
        <w:rPr>
          <w:sz w:val="28"/>
          <w:szCs w:val="28"/>
        </w:rPr>
        <w:t>Studies.</w:t>
      </w:r>
    </w:p>
    <w:p w14:paraId="6D52FA14" w14:textId="3F655100" w:rsidR="001E7D8A" w:rsidRPr="001E7D8A" w:rsidRDefault="001E7D8A" w:rsidP="001E7D8A">
      <w:pPr>
        <w:jc w:val="both"/>
        <w:rPr>
          <w:sz w:val="28"/>
          <w:szCs w:val="28"/>
        </w:rPr>
      </w:pPr>
      <w:r w:rsidRPr="001E7D8A">
        <w:rPr>
          <w:sz w:val="28"/>
          <w:szCs w:val="28"/>
        </w:rPr>
        <w:t xml:space="preserve">I hereby submit to the disciplinary jurisdiction of the authorities of the University </w:t>
      </w:r>
      <w:r w:rsidR="00E73654">
        <w:rPr>
          <w:sz w:val="28"/>
          <w:szCs w:val="28"/>
        </w:rPr>
        <w:t>/</w:t>
      </w:r>
      <w:r w:rsidRPr="001E7D8A">
        <w:rPr>
          <w:sz w:val="28"/>
          <w:szCs w:val="28"/>
        </w:rPr>
        <w:t xml:space="preserve"> and the authorities of the College, and</w:t>
      </w:r>
      <w:r w:rsidR="00E73654">
        <w:rPr>
          <w:sz w:val="28"/>
          <w:szCs w:val="28"/>
        </w:rPr>
        <w:t xml:space="preserve"> </w:t>
      </w:r>
      <w:r w:rsidRPr="001E7D8A">
        <w:rPr>
          <w:sz w:val="28"/>
          <w:szCs w:val="28"/>
        </w:rPr>
        <w:t>shall observe and abide by the rules made by them.</w:t>
      </w:r>
    </w:p>
    <w:p w14:paraId="34B4FC0C" w14:textId="4ABEFF4A" w:rsidR="001E7D8A" w:rsidRPr="001E7D8A" w:rsidRDefault="001E7D8A" w:rsidP="001E7D8A">
      <w:pPr>
        <w:jc w:val="both"/>
        <w:rPr>
          <w:sz w:val="28"/>
          <w:szCs w:val="28"/>
        </w:rPr>
      </w:pPr>
      <w:r w:rsidRPr="001E7D8A">
        <w:rPr>
          <w:sz w:val="28"/>
          <w:szCs w:val="28"/>
        </w:rPr>
        <w:t>I understand that if admitted, my admission will be confirmed only on production of the Transfer Certificate / Migration</w:t>
      </w:r>
      <w:r w:rsidR="00D24CEE">
        <w:rPr>
          <w:sz w:val="28"/>
          <w:szCs w:val="28"/>
        </w:rPr>
        <w:t xml:space="preserve"> </w:t>
      </w:r>
      <w:r w:rsidRPr="001E7D8A">
        <w:rPr>
          <w:sz w:val="28"/>
          <w:szCs w:val="28"/>
        </w:rPr>
        <w:t>Certificate from previous</w:t>
      </w:r>
      <w:r w:rsidR="007315B6">
        <w:rPr>
          <w:sz w:val="28"/>
          <w:szCs w:val="28"/>
        </w:rPr>
        <w:t xml:space="preserve"> </w:t>
      </w:r>
      <w:r w:rsidRPr="001E7D8A">
        <w:rPr>
          <w:sz w:val="28"/>
          <w:szCs w:val="28"/>
        </w:rPr>
        <w:t>educational institution.</w:t>
      </w:r>
    </w:p>
    <w:p w14:paraId="1C8D4A1A" w14:textId="25A60C20" w:rsidR="001E7D8A" w:rsidRPr="001E7D8A" w:rsidRDefault="001E7D8A" w:rsidP="001E7D8A">
      <w:pPr>
        <w:jc w:val="both"/>
        <w:rPr>
          <w:sz w:val="28"/>
          <w:szCs w:val="28"/>
        </w:rPr>
      </w:pPr>
      <w:r w:rsidRPr="001E7D8A">
        <w:rPr>
          <w:sz w:val="28"/>
          <w:szCs w:val="28"/>
        </w:rPr>
        <w:t>I undertake to obtain an identity card immediately and carry it with me while in the College Premises and to produce it</w:t>
      </w:r>
      <w:r w:rsidR="00E73654">
        <w:rPr>
          <w:sz w:val="28"/>
          <w:szCs w:val="28"/>
        </w:rPr>
        <w:t xml:space="preserve"> </w:t>
      </w:r>
      <w:r w:rsidRPr="001E7D8A">
        <w:rPr>
          <w:sz w:val="28"/>
          <w:szCs w:val="28"/>
        </w:rPr>
        <w:t>when demanded by college staff.</w:t>
      </w:r>
    </w:p>
    <w:p w14:paraId="73A38800" w14:textId="02C4C3D7" w:rsidR="001E7D8A" w:rsidRPr="001E7D8A" w:rsidRDefault="001E7D8A" w:rsidP="001E7D8A">
      <w:pPr>
        <w:jc w:val="both"/>
        <w:rPr>
          <w:sz w:val="28"/>
          <w:szCs w:val="28"/>
        </w:rPr>
      </w:pPr>
      <w:r w:rsidRPr="001E7D8A">
        <w:rPr>
          <w:sz w:val="28"/>
          <w:szCs w:val="28"/>
        </w:rPr>
        <w:t>I am aware that mobile phones, or similar electronic instruments have to be switched off in classrooms, library and during</w:t>
      </w:r>
      <w:r w:rsidR="00996A99">
        <w:rPr>
          <w:sz w:val="28"/>
          <w:szCs w:val="28"/>
        </w:rPr>
        <w:t xml:space="preserve"> </w:t>
      </w:r>
      <w:r w:rsidRPr="001E7D8A">
        <w:rPr>
          <w:sz w:val="28"/>
          <w:szCs w:val="28"/>
        </w:rPr>
        <w:t>any activity in the College. If such instruments are used during classes, in the library or during activities, the instruments</w:t>
      </w:r>
      <w:r w:rsidR="00996A99">
        <w:rPr>
          <w:sz w:val="28"/>
          <w:szCs w:val="28"/>
        </w:rPr>
        <w:t xml:space="preserve"> </w:t>
      </w:r>
      <w:r w:rsidRPr="001E7D8A">
        <w:rPr>
          <w:sz w:val="28"/>
          <w:szCs w:val="28"/>
        </w:rPr>
        <w:t>are liable to be confiscated by the college authorities, or fine may be imposed by the college.</w:t>
      </w:r>
    </w:p>
    <w:p w14:paraId="450EB8B9" w14:textId="77777777" w:rsidR="004E2D97" w:rsidRDefault="001E7D8A" w:rsidP="001E7D8A">
      <w:pPr>
        <w:jc w:val="both"/>
        <w:rPr>
          <w:sz w:val="28"/>
          <w:szCs w:val="28"/>
        </w:rPr>
      </w:pPr>
      <w:r w:rsidRPr="001E7D8A">
        <w:rPr>
          <w:sz w:val="28"/>
          <w:szCs w:val="28"/>
        </w:rPr>
        <w:t xml:space="preserve">I am aware that smoking cigarettes or taking any addictive substance in </w:t>
      </w:r>
      <w:proofErr w:type="gramStart"/>
      <w:r w:rsidRPr="001E7D8A">
        <w:rPr>
          <w:sz w:val="28"/>
          <w:szCs w:val="28"/>
        </w:rPr>
        <w:t>College</w:t>
      </w:r>
      <w:proofErr w:type="gramEnd"/>
      <w:r w:rsidRPr="001E7D8A">
        <w:rPr>
          <w:sz w:val="28"/>
          <w:szCs w:val="28"/>
        </w:rPr>
        <w:t xml:space="preserve"> premises is prohibited and if found doing these, I will be liable for disciplinary action.</w:t>
      </w:r>
    </w:p>
    <w:p w14:paraId="30F682AB" w14:textId="2B7866DB" w:rsidR="001E7D8A" w:rsidRPr="001E7D8A" w:rsidRDefault="001E7D8A" w:rsidP="001E7D8A">
      <w:pPr>
        <w:jc w:val="both"/>
        <w:rPr>
          <w:sz w:val="28"/>
          <w:szCs w:val="28"/>
        </w:rPr>
      </w:pPr>
      <w:r w:rsidRPr="001E7D8A">
        <w:rPr>
          <w:sz w:val="28"/>
          <w:szCs w:val="28"/>
        </w:rPr>
        <w:t>I am also aware that it is my responsibility to keep College premises clean.</w:t>
      </w:r>
    </w:p>
    <w:p w14:paraId="7BFFB5E8" w14:textId="220A22A7" w:rsidR="001E7D8A" w:rsidRPr="001E7D8A" w:rsidRDefault="001E7D8A" w:rsidP="001E7D8A">
      <w:pPr>
        <w:jc w:val="both"/>
        <w:rPr>
          <w:sz w:val="28"/>
          <w:szCs w:val="28"/>
        </w:rPr>
      </w:pPr>
      <w:r w:rsidRPr="001E7D8A">
        <w:rPr>
          <w:sz w:val="28"/>
          <w:szCs w:val="28"/>
        </w:rPr>
        <w:t>I am aware that the college campus is plastic free.</w:t>
      </w:r>
    </w:p>
    <w:p w14:paraId="3F26382E" w14:textId="2E91D3B2" w:rsidR="001E7D8A" w:rsidRPr="001E7D8A" w:rsidRDefault="001E7D8A" w:rsidP="001E7D8A">
      <w:pPr>
        <w:jc w:val="both"/>
        <w:rPr>
          <w:sz w:val="28"/>
          <w:szCs w:val="28"/>
        </w:rPr>
      </w:pPr>
      <w:r w:rsidRPr="001E7D8A">
        <w:rPr>
          <w:sz w:val="28"/>
          <w:szCs w:val="28"/>
        </w:rPr>
        <w:t>I promise not to indulge in any ragging activity (As defined by</w:t>
      </w:r>
      <w:r w:rsidR="00732358">
        <w:rPr>
          <w:sz w:val="28"/>
          <w:szCs w:val="28"/>
        </w:rPr>
        <w:t xml:space="preserve"> The Jammu and Kashmir Ragging Act </w:t>
      </w:r>
      <w:proofErr w:type="gramStart"/>
      <w:r w:rsidR="00732358">
        <w:rPr>
          <w:sz w:val="28"/>
          <w:szCs w:val="28"/>
        </w:rPr>
        <w:t xml:space="preserve">2011 </w:t>
      </w:r>
      <w:r w:rsidRPr="001E7D8A">
        <w:rPr>
          <w:sz w:val="28"/>
          <w:szCs w:val="28"/>
        </w:rPr>
        <w:t xml:space="preserve"> )</w:t>
      </w:r>
      <w:proofErr w:type="gramEnd"/>
      <w:r w:rsidR="004E2D97">
        <w:rPr>
          <w:sz w:val="28"/>
          <w:szCs w:val="28"/>
        </w:rPr>
        <w:t xml:space="preserve"> </w:t>
      </w:r>
      <w:r w:rsidRPr="001E7D8A">
        <w:rPr>
          <w:sz w:val="28"/>
          <w:szCs w:val="28"/>
        </w:rPr>
        <w:t>inside or outside the College</w:t>
      </w:r>
      <w:r w:rsidR="002720FF">
        <w:rPr>
          <w:sz w:val="28"/>
          <w:szCs w:val="28"/>
        </w:rPr>
        <w:t>...</w:t>
      </w:r>
    </w:p>
    <w:p w14:paraId="5E28D9C2" w14:textId="11E8D2F6" w:rsidR="00D22B36" w:rsidRDefault="001E7D8A" w:rsidP="001E7D8A">
      <w:pPr>
        <w:jc w:val="both"/>
        <w:rPr>
          <w:sz w:val="28"/>
          <w:szCs w:val="28"/>
        </w:rPr>
      </w:pPr>
      <w:r w:rsidRPr="001E7D8A">
        <w:rPr>
          <w:sz w:val="28"/>
          <w:szCs w:val="28"/>
        </w:rPr>
        <w:t xml:space="preserve">I promise not to indulge in </w:t>
      </w:r>
      <w:proofErr w:type="spellStart"/>
      <w:r w:rsidRPr="001E7D8A">
        <w:rPr>
          <w:sz w:val="28"/>
          <w:szCs w:val="28"/>
        </w:rPr>
        <w:t>cyber crime</w:t>
      </w:r>
      <w:proofErr w:type="spellEnd"/>
      <w:r w:rsidRPr="001E7D8A">
        <w:rPr>
          <w:sz w:val="28"/>
          <w:szCs w:val="28"/>
        </w:rPr>
        <w:t xml:space="preserve"> or post any derogatory comment about the college, teachers or fellow students in</w:t>
      </w:r>
      <w:r w:rsidR="004E2D97">
        <w:rPr>
          <w:sz w:val="28"/>
          <w:szCs w:val="28"/>
        </w:rPr>
        <w:t xml:space="preserve"> </w:t>
      </w:r>
      <w:r w:rsidRPr="001E7D8A">
        <w:rPr>
          <w:sz w:val="28"/>
          <w:szCs w:val="28"/>
        </w:rPr>
        <w:t>social media.</w:t>
      </w:r>
    </w:p>
    <w:p w14:paraId="4D0D6694" w14:textId="12152A37" w:rsidR="00EA52C6" w:rsidRPr="00D22B36" w:rsidRDefault="00EA52C6" w:rsidP="001E7D8A">
      <w:pPr>
        <w:jc w:val="both"/>
        <w:rPr>
          <w:sz w:val="28"/>
          <w:szCs w:val="28"/>
        </w:rPr>
      </w:pPr>
    </w:p>
    <w:p w14:paraId="1E808250" w14:textId="77777777" w:rsidR="00F57437" w:rsidRPr="00EB3D93" w:rsidRDefault="00F57437" w:rsidP="00C77526">
      <w:pPr>
        <w:jc w:val="both"/>
        <w:rPr>
          <w:sz w:val="28"/>
          <w:szCs w:val="28"/>
        </w:rPr>
      </w:pPr>
    </w:p>
    <w:p w14:paraId="5B3D3F92" w14:textId="34E2D56F" w:rsidR="00EB3D93" w:rsidRPr="00EB3D93" w:rsidRDefault="00EB3D93" w:rsidP="00C77526">
      <w:pPr>
        <w:jc w:val="both"/>
        <w:rPr>
          <w:sz w:val="28"/>
          <w:szCs w:val="28"/>
        </w:rPr>
      </w:pPr>
    </w:p>
    <w:sectPr w:rsidR="00EB3D93" w:rsidRPr="00EB3D9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DE610" w14:textId="77777777" w:rsidR="00FE2013" w:rsidRDefault="00FE2013" w:rsidP="000B7C22">
      <w:pPr>
        <w:spacing w:after="0" w:line="240" w:lineRule="auto"/>
      </w:pPr>
      <w:r>
        <w:separator/>
      </w:r>
    </w:p>
  </w:endnote>
  <w:endnote w:type="continuationSeparator" w:id="0">
    <w:p w14:paraId="47826B34" w14:textId="77777777" w:rsidR="00FE2013" w:rsidRDefault="00FE2013" w:rsidP="000B7C22">
      <w:pPr>
        <w:spacing w:after="0" w:line="240" w:lineRule="auto"/>
      </w:pPr>
      <w:r>
        <w:continuationSeparator/>
      </w:r>
    </w:p>
  </w:endnote>
  <w:endnote w:type="continuationNotice" w:id="1">
    <w:p w14:paraId="481D0F4F" w14:textId="77777777" w:rsidR="00FE2013" w:rsidRDefault="00FE20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6FD29" w14:textId="77777777" w:rsidR="00FE2013" w:rsidRDefault="00FE2013" w:rsidP="000B7C22">
      <w:pPr>
        <w:spacing w:after="0" w:line="240" w:lineRule="auto"/>
      </w:pPr>
      <w:r>
        <w:separator/>
      </w:r>
    </w:p>
  </w:footnote>
  <w:footnote w:type="continuationSeparator" w:id="0">
    <w:p w14:paraId="59F9CCEC" w14:textId="77777777" w:rsidR="00FE2013" w:rsidRDefault="00FE2013" w:rsidP="000B7C22">
      <w:pPr>
        <w:spacing w:after="0" w:line="240" w:lineRule="auto"/>
      </w:pPr>
      <w:r>
        <w:continuationSeparator/>
      </w:r>
    </w:p>
  </w:footnote>
  <w:footnote w:type="continuationNotice" w:id="1">
    <w:p w14:paraId="67B389E7" w14:textId="77777777" w:rsidR="00FE2013" w:rsidRDefault="00FE201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D4282"/>
    <w:multiLevelType w:val="hybridMultilevel"/>
    <w:tmpl w:val="8FB6C1F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21C777E5"/>
    <w:multiLevelType w:val="hybridMultilevel"/>
    <w:tmpl w:val="CAA4890C"/>
    <w:lvl w:ilvl="0" w:tplc="FFFFFFF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421F54E0"/>
    <w:multiLevelType w:val="hybridMultilevel"/>
    <w:tmpl w:val="61602704"/>
    <w:lvl w:ilvl="0" w:tplc="556ED0E4">
      <w:start w:val="1"/>
      <w:numFmt w:val="decimal"/>
      <w:lvlText w:val="%1."/>
      <w:lvlJc w:val="left"/>
      <w:pPr>
        <w:ind w:left="552" w:hanging="360"/>
      </w:pPr>
      <w:rPr>
        <w:rFonts w:hint="default"/>
      </w:rPr>
    </w:lvl>
    <w:lvl w:ilvl="1" w:tplc="40090019" w:tentative="1">
      <w:start w:val="1"/>
      <w:numFmt w:val="lowerLetter"/>
      <w:lvlText w:val="%2."/>
      <w:lvlJc w:val="left"/>
      <w:pPr>
        <w:ind w:left="1272" w:hanging="360"/>
      </w:pPr>
    </w:lvl>
    <w:lvl w:ilvl="2" w:tplc="4009001B" w:tentative="1">
      <w:start w:val="1"/>
      <w:numFmt w:val="lowerRoman"/>
      <w:lvlText w:val="%3."/>
      <w:lvlJc w:val="right"/>
      <w:pPr>
        <w:ind w:left="1992" w:hanging="180"/>
      </w:pPr>
    </w:lvl>
    <w:lvl w:ilvl="3" w:tplc="4009000F" w:tentative="1">
      <w:start w:val="1"/>
      <w:numFmt w:val="decimal"/>
      <w:lvlText w:val="%4."/>
      <w:lvlJc w:val="left"/>
      <w:pPr>
        <w:ind w:left="2712" w:hanging="360"/>
      </w:pPr>
    </w:lvl>
    <w:lvl w:ilvl="4" w:tplc="40090019" w:tentative="1">
      <w:start w:val="1"/>
      <w:numFmt w:val="lowerLetter"/>
      <w:lvlText w:val="%5."/>
      <w:lvlJc w:val="left"/>
      <w:pPr>
        <w:ind w:left="3432" w:hanging="360"/>
      </w:pPr>
    </w:lvl>
    <w:lvl w:ilvl="5" w:tplc="4009001B" w:tentative="1">
      <w:start w:val="1"/>
      <w:numFmt w:val="lowerRoman"/>
      <w:lvlText w:val="%6."/>
      <w:lvlJc w:val="right"/>
      <w:pPr>
        <w:ind w:left="4152" w:hanging="180"/>
      </w:pPr>
    </w:lvl>
    <w:lvl w:ilvl="6" w:tplc="4009000F" w:tentative="1">
      <w:start w:val="1"/>
      <w:numFmt w:val="decimal"/>
      <w:lvlText w:val="%7."/>
      <w:lvlJc w:val="left"/>
      <w:pPr>
        <w:ind w:left="4872" w:hanging="360"/>
      </w:pPr>
    </w:lvl>
    <w:lvl w:ilvl="7" w:tplc="40090019" w:tentative="1">
      <w:start w:val="1"/>
      <w:numFmt w:val="lowerLetter"/>
      <w:lvlText w:val="%8."/>
      <w:lvlJc w:val="left"/>
      <w:pPr>
        <w:ind w:left="5592" w:hanging="360"/>
      </w:pPr>
    </w:lvl>
    <w:lvl w:ilvl="8" w:tplc="4009001B" w:tentative="1">
      <w:start w:val="1"/>
      <w:numFmt w:val="lowerRoman"/>
      <w:lvlText w:val="%9."/>
      <w:lvlJc w:val="right"/>
      <w:pPr>
        <w:ind w:left="6312" w:hanging="180"/>
      </w:pPr>
    </w:lvl>
  </w:abstractNum>
  <w:abstractNum w:abstractNumId="3" w15:restartNumberingAfterBreak="0">
    <w:nsid w:val="46852163"/>
    <w:multiLevelType w:val="hybridMultilevel"/>
    <w:tmpl w:val="FC32A86A"/>
    <w:lvl w:ilvl="0" w:tplc="FFFFFFF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48D84F0E"/>
    <w:multiLevelType w:val="hybridMultilevel"/>
    <w:tmpl w:val="20166C8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49AF7466"/>
    <w:multiLevelType w:val="hybridMultilevel"/>
    <w:tmpl w:val="985C6D7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4AA44225"/>
    <w:multiLevelType w:val="multilevel"/>
    <w:tmpl w:val="7F16E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233230"/>
    <w:multiLevelType w:val="hybridMultilevel"/>
    <w:tmpl w:val="4FEC91C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600904BD"/>
    <w:multiLevelType w:val="hybridMultilevel"/>
    <w:tmpl w:val="3230BB2C"/>
    <w:lvl w:ilvl="0" w:tplc="A3625DAE">
      <w:start w:val="1"/>
      <w:numFmt w:val="decimal"/>
      <w:lvlText w:val="%1."/>
      <w:lvlJc w:val="left"/>
      <w:pPr>
        <w:ind w:left="492" w:hanging="360"/>
      </w:pPr>
      <w:rPr>
        <w:rFonts w:hint="default"/>
      </w:rPr>
    </w:lvl>
    <w:lvl w:ilvl="1" w:tplc="40090019" w:tentative="1">
      <w:start w:val="1"/>
      <w:numFmt w:val="lowerLetter"/>
      <w:lvlText w:val="%2."/>
      <w:lvlJc w:val="left"/>
      <w:pPr>
        <w:ind w:left="1212" w:hanging="360"/>
      </w:pPr>
    </w:lvl>
    <w:lvl w:ilvl="2" w:tplc="4009001B" w:tentative="1">
      <w:start w:val="1"/>
      <w:numFmt w:val="lowerRoman"/>
      <w:lvlText w:val="%3."/>
      <w:lvlJc w:val="right"/>
      <w:pPr>
        <w:ind w:left="1932" w:hanging="180"/>
      </w:pPr>
    </w:lvl>
    <w:lvl w:ilvl="3" w:tplc="4009000F" w:tentative="1">
      <w:start w:val="1"/>
      <w:numFmt w:val="decimal"/>
      <w:lvlText w:val="%4."/>
      <w:lvlJc w:val="left"/>
      <w:pPr>
        <w:ind w:left="2652" w:hanging="360"/>
      </w:pPr>
    </w:lvl>
    <w:lvl w:ilvl="4" w:tplc="40090019" w:tentative="1">
      <w:start w:val="1"/>
      <w:numFmt w:val="lowerLetter"/>
      <w:lvlText w:val="%5."/>
      <w:lvlJc w:val="left"/>
      <w:pPr>
        <w:ind w:left="3372" w:hanging="360"/>
      </w:pPr>
    </w:lvl>
    <w:lvl w:ilvl="5" w:tplc="4009001B" w:tentative="1">
      <w:start w:val="1"/>
      <w:numFmt w:val="lowerRoman"/>
      <w:lvlText w:val="%6."/>
      <w:lvlJc w:val="right"/>
      <w:pPr>
        <w:ind w:left="4092" w:hanging="180"/>
      </w:pPr>
    </w:lvl>
    <w:lvl w:ilvl="6" w:tplc="4009000F" w:tentative="1">
      <w:start w:val="1"/>
      <w:numFmt w:val="decimal"/>
      <w:lvlText w:val="%7."/>
      <w:lvlJc w:val="left"/>
      <w:pPr>
        <w:ind w:left="4812" w:hanging="360"/>
      </w:pPr>
    </w:lvl>
    <w:lvl w:ilvl="7" w:tplc="40090019" w:tentative="1">
      <w:start w:val="1"/>
      <w:numFmt w:val="lowerLetter"/>
      <w:lvlText w:val="%8."/>
      <w:lvlJc w:val="left"/>
      <w:pPr>
        <w:ind w:left="5532" w:hanging="360"/>
      </w:pPr>
    </w:lvl>
    <w:lvl w:ilvl="8" w:tplc="4009001B" w:tentative="1">
      <w:start w:val="1"/>
      <w:numFmt w:val="lowerRoman"/>
      <w:lvlText w:val="%9."/>
      <w:lvlJc w:val="right"/>
      <w:pPr>
        <w:ind w:left="6252" w:hanging="180"/>
      </w:pPr>
    </w:lvl>
  </w:abstractNum>
  <w:abstractNum w:abstractNumId="9" w15:restartNumberingAfterBreak="0">
    <w:nsid w:val="7386371B"/>
    <w:multiLevelType w:val="hybridMultilevel"/>
    <w:tmpl w:val="A8B2592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78D0102E"/>
    <w:multiLevelType w:val="hybridMultilevel"/>
    <w:tmpl w:val="985C6D7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BC32920"/>
    <w:multiLevelType w:val="hybridMultilevel"/>
    <w:tmpl w:val="C5026D84"/>
    <w:lvl w:ilvl="0" w:tplc="FFFFFFF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7FC3339D"/>
    <w:multiLevelType w:val="multilevel"/>
    <w:tmpl w:val="7D886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6548982">
    <w:abstractNumId w:val="7"/>
  </w:num>
  <w:num w:numId="2" w16cid:durableId="342515172">
    <w:abstractNumId w:val="5"/>
  </w:num>
  <w:num w:numId="3" w16cid:durableId="1684162096">
    <w:abstractNumId w:val="10"/>
  </w:num>
  <w:num w:numId="4" w16cid:durableId="1637636848">
    <w:abstractNumId w:val="11"/>
  </w:num>
  <w:num w:numId="5" w16cid:durableId="942566258">
    <w:abstractNumId w:val="3"/>
  </w:num>
  <w:num w:numId="6" w16cid:durableId="396169180">
    <w:abstractNumId w:val="1"/>
  </w:num>
  <w:num w:numId="7" w16cid:durableId="133568933">
    <w:abstractNumId w:val="0"/>
  </w:num>
  <w:num w:numId="8" w16cid:durableId="102191285">
    <w:abstractNumId w:val="9"/>
  </w:num>
  <w:num w:numId="9" w16cid:durableId="395006602">
    <w:abstractNumId w:val="4"/>
  </w:num>
  <w:num w:numId="10" w16cid:durableId="1702438172">
    <w:abstractNumId w:val="8"/>
  </w:num>
  <w:num w:numId="11" w16cid:durableId="1398473782">
    <w:abstractNumId w:val="2"/>
  </w:num>
  <w:num w:numId="12" w16cid:durableId="1474954766">
    <w:abstractNumId w:val="6"/>
  </w:num>
  <w:num w:numId="13" w16cid:durableId="19862056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407"/>
    <w:rsid w:val="00004608"/>
    <w:rsid w:val="00005F04"/>
    <w:rsid w:val="00021862"/>
    <w:rsid w:val="0003314B"/>
    <w:rsid w:val="000801BB"/>
    <w:rsid w:val="00081890"/>
    <w:rsid w:val="000930AA"/>
    <w:rsid w:val="000B2187"/>
    <w:rsid w:val="000B7C22"/>
    <w:rsid w:val="000C49F0"/>
    <w:rsid w:val="000D0348"/>
    <w:rsid w:val="000D6DB7"/>
    <w:rsid w:val="00112CD5"/>
    <w:rsid w:val="00117AC5"/>
    <w:rsid w:val="00127230"/>
    <w:rsid w:val="00127572"/>
    <w:rsid w:val="0013391E"/>
    <w:rsid w:val="00134FB0"/>
    <w:rsid w:val="001366F9"/>
    <w:rsid w:val="00150872"/>
    <w:rsid w:val="00157DF6"/>
    <w:rsid w:val="00162072"/>
    <w:rsid w:val="00182853"/>
    <w:rsid w:val="001854C2"/>
    <w:rsid w:val="001B1B8D"/>
    <w:rsid w:val="001B5892"/>
    <w:rsid w:val="001D4FA7"/>
    <w:rsid w:val="001D516F"/>
    <w:rsid w:val="001E07E2"/>
    <w:rsid w:val="001E7D8A"/>
    <w:rsid w:val="00232140"/>
    <w:rsid w:val="002338CA"/>
    <w:rsid w:val="002374DB"/>
    <w:rsid w:val="00242A28"/>
    <w:rsid w:val="00250C8D"/>
    <w:rsid w:val="002520C4"/>
    <w:rsid w:val="002720FF"/>
    <w:rsid w:val="00287ABD"/>
    <w:rsid w:val="002946CB"/>
    <w:rsid w:val="002E735D"/>
    <w:rsid w:val="002F0480"/>
    <w:rsid w:val="00304BE1"/>
    <w:rsid w:val="00307B3B"/>
    <w:rsid w:val="0032188B"/>
    <w:rsid w:val="00325DD4"/>
    <w:rsid w:val="003605BC"/>
    <w:rsid w:val="00360DDB"/>
    <w:rsid w:val="00377DA7"/>
    <w:rsid w:val="003951B9"/>
    <w:rsid w:val="003B2722"/>
    <w:rsid w:val="003D6417"/>
    <w:rsid w:val="003E2271"/>
    <w:rsid w:val="004021A9"/>
    <w:rsid w:val="00406698"/>
    <w:rsid w:val="0041573F"/>
    <w:rsid w:val="00421BA1"/>
    <w:rsid w:val="0042341B"/>
    <w:rsid w:val="00424FB0"/>
    <w:rsid w:val="004275F3"/>
    <w:rsid w:val="004334C5"/>
    <w:rsid w:val="00445AF9"/>
    <w:rsid w:val="00463A35"/>
    <w:rsid w:val="00466EF0"/>
    <w:rsid w:val="004772E8"/>
    <w:rsid w:val="004A0F10"/>
    <w:rsid w:val="004B6180"/>
    <w:rsid w:val="004E2D97"/>
    <w:rsid w:val="00530EB8"/>
    <w:rsid w:val="0053208C"/>
    <w:rsid w:val="00540D1D"/>
    <w:rsid w:val="00564748"/>
    <w:rsid w:val="005923DE"/>
    <w:rsid w:val="005B1B7A"/>
    <w:rsid w:val="005D1501"/>
    <w:rsid w:val="005D1A4F"/>
    <w:rsid w:val="005E5ACD"/>
    <w:rsid w:val="005E6F3D"/>
    <w:rsid w:val="006132A1"/>
    <w:rsid w:val="00615BEC"/>
    <w:rsid w:val="00616D1E"/>
    <w:rsid w:val="00624513"/>
    <w:rsid w:val="00647BC5"/>
    <w:rsid w:val="00650517"/>
    <w:rsid w:val="006575F8"/>
    <w:rsid w:val="00662E0B"/>
    <w:rsid w:val="00675C47"/>
    <w:rsid w:val="00696FE0"/>
    <w:rsid w:val="006A5461"/>
    <w:rsid w:val="006B27F4"/>
    <w:rsid w:val="00702B91"/>
    <w:rsid w:val="007069AF"/>
    <w:rsid w:val="007255FD"/>
    <w:rsid w:val="007315B6"/>
    <w:rsid w:val="0073225D"/>
    <w:rsid w:val="00732358"/>
    <w:rsid w:val="00750C3D"/>
    <w:rsid w:val="0075242C"/>
    <w:rsid w:val="00763E87"/>
    <w:rsid w:val="0077096C"/>
    <w:rsid w:val="007A0052"/>
    <w:rsid w:val="007B55DC"/>
    <w:rsid w:val="007C77F0"/>
    <w:rsid w:val="008033DD"/>
    <w:rsid w:val="008060F9"/>
    <w:rsid w:val="00820C67"/>
    <w:rsid w:val="00821440"/>
    <w:rsid w:val="008408A3"/>
    <w:rsid w:val="008458BC"/>
    <w:rsid w:val="00862177"/>
    <w:rsid w:val="00872581"/>
    <w:rsid w:val="00884F38"/>
    <w:rsid w:val="00886EE7"/>
    <w:rsid w:val="008937D2"/>
    <w:rsid w:val="008A2D9D"/>
    <w:rsid w:val="008A6D4A"/>
    <w:rsid w:val="008B76CA"/>
    <w:rsid w:val="008C1CAD"/>
    <w:rsid w:val="008F5445"/>
    <w:rsid w:val="009322A3"/>
    <w:rsid w:val="00956045"/>
    <w:rsid w:val="009660D4"/>
    <w:rsid w:val="00966204"/>
    <w:rsid w:val="0098374C"/>
    <w:rsid w:val="00996A99"/>
    <w:rsid w:val="009B6189"/>
    <w:rsid w:val="009E1A60"/>
    <w:rsid w:val="009E4F1D"/>
    <w:rsid w:val="009E7CAD"/>
    <w:rsid w:val="009F2A45"/>
    <w:rsid w:val="009F7192"/>
    <w:rsid w:val="00A14856"/>
    <w:rsid w:val="00A46FA7"/>
    <w:rsid w:val="00A57B35"/>
    <w:rsid w:val="00AA3BAB"/>
    <w:rsid w:val="00AC31D6"/>
    <w:rsid w:val="00B20E90"/>
    <w:rsid w:val="00B22D7C"/>
    <w:rsid w:val="00B268F5"/>
    <w:rsid w:val="00B30BFA"/>
    <w:rsid w:val="00B330BD"/>
    <w:rsid w:val="00B34FAD"/>
    <w:rsid w:val="00B449AB"/>
    <w:rsid w:val="00B56A7B"/>
    <w:rsid w:val="00B80407"/>
    <w:rsid w:val="00B926D7"/>
    <w:rsid w:val="00B93062"/>
    <w:rsid w:val="00BA10C6"/>
    <w:rsid w:val="00BA115F"/>
    <w:rsid w:val="00BA57C5"/>
    <w:rsid w:val="00BC4502"/>
    <w:rsid w:val="00C014FC"/>
    <w:rsid w:val="00C34339"/>
    <w:rsid w:val="00C43FE3"/>
    <w:rsid w:val="00C54558"/>
    <w:rsid w:val="00C55BA2"/>
    <w:rsid w:val="00C574F3"/>
    <w:rsid w:val="00C652D2"/>
    <w:rsid w:val="00C77526"/>
    <w:rsid w:val="00C96D90"/>
    <w:rsid w:val="00CA14A1"/>
    <w:rsid w:val="00CB1047"/>
    <w:rsid w:val="00CC329F"/>
    <w:rsid w:val="00CC3C07"/>
    <w:rsid w:val="00CC7F1C"/>
    <w:rsid w:val="00CD41D6"/>
    <w:rsid w:val="00CD5CB3"/>
    <w:rsid w:val="00CD790A"/>
    <w:rsid w:val="00CE5794"/>
    <w:rsid w:val="00CF22B0"/>
    <w:rsid w:val="00CF7641"/>
    <w:rsid w:val="00D03F62"/>
    <w:rsid w:val="00D1326C"/>
    <w:rsid w:val="00D22B36"/>
    <w:rsid w:val="00D24CEE"/>
    <w:rsid w:val="00D46856"/>
    <w:rsid w:val="00D4698D"/>
    <w:rsid w:val="00D515EA"/>
    <w:rsid w:val="00D558F1"/>
    <w:rsid w:val="00D61957"/>
    <w:rsid w:val="00D7185F"/>
    <w:rsid w:val="00D73CBA"/>
    <w:rsid w:val="00D83BF0"/>
    <w:rsid w:val="00D93761"/>
    <w:rsid w:val="00D94797"/>
    <w:rsid w:val="00DC73BB"/>
    <w:rsid w:val="00DE5912"/>
    <w:rsid w:val="00E00CA7"/>
    <w:rsid w:val="00E054C5"/>
    <w:rsid w:val="00E10326"/>
    <w:rsid w:val="00E563B8"/>
    <w:rsid w:val="00E73654"/>
    <w:rsid w:val="00E83870"/>
    <w:rsid w:val="00E84326"/>
    <w:rsid w:val="00E84695"/>
    <w:rsid w:val="00E918B2"/>
    <w:rsid w:val="00EA52C6"/>
    <w:rsid w:val="00EB3D93"/>
    <w:rsid w:val="00ED0EAA"/>
    <w:rsid w:val="00ED38C1"/>
    <w:rsid w:val="00EF2E04"/>
    <w:rsid w:val="00F05D76"/>
    <w:rsid w:val="00F17C51"/>
    <w:rsid w:val="00F22E35"/>
    <w:rsid w:val="00F41539"/>
    <w:rsid w:val="00F4548E"/>
    <w:rsid w:val="00F57437"/>
    <w:rsid w:val="00F6178B"/>
    <w:rsid w:val="00F751BD"/>
    <w:rsid w:val="00FA3EF7"/>
    <w:rsid w:val="00FA4124"/>
    <w:rsid w:val="00FA52EF"/>
    <w:rsid w:val="00FB3065"/>
    <w:rsid w:val="00FC2087"/>
    <w:rsid w:val="00FC63E3"/>
    <w:rsid w:val="00FD1157"/>
    <w:rsid w:val="00FE201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A7036"/>
  <w15:chartTrackingRefBased/>
  <w15:docId w15:val="{FC3CED98-D33F-4FCB-9D42-2682C1904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040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B8040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8040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8040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8040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804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04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04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04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040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B8040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8040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8040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8040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804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04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04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0407"/>
    <w:rPr>
      <w:rFonts w:eastAsiaTheme="majorEastAsia" w:cstheme="majorBidi"/>
      <w:color w:val="272727" w:themeColor="text1" w:themeTint="D8"/>
    </w:rPr>
  </w:style>
  <w:style w:type="paragraph" w:styleId="Title">
    <w:name w:val="Title"/>
    <w:basedOn w:val="Normal"/>
    <w:next w:val="Normal"/>
    <w:link w:val="TitleChar"/>
    <w:uiPriority w:val="10"/>
    <w:qFormat/>
    <w:rsid w:val="00B804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04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04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04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0407"/>
    <w:pPr>
      <w:spacing w:before="160"/>
      <w:jc w:val="center"/>
    </w:pPr>
    <w:rPr>
      <w:i/>
      <w:iCs/>
      <w:color w:val="404040" w:themeColor="text1" w:themeTint="BF"/>
    </w:rPr>
  </w:style>
  <w:style w:type="character" w:customStyle="1" w:styleId="QuoteChar">
    <w:name w:val="Quote Char"/>
    <w:basedOn w:val="DefaultParagraphFont"/>
    <w:link w:val="Quote"/>
    <w:uiPriority w:val="29"/>
    <w:rsid w:val="00B80407"/>
    <w:rPr>
      <w:i/>
      <w:iCs/>
      <w:color w:val="404040" w:themeColor="text1" w:themeTint="BF"/>
    </w:rPr>
  </w:style>
  <w:style w:type="paragraph" w:styleId="ListParagraph">
    <w:name w:val="List Paragraph"/>
    <w:basedOn w:val="Normal"/>
    <w:uiPriority w:val="34"/>
    <w:qFormat/>
    <w:rsid w:val="00B80407"/>
    <w:pPr>
      <w:ind w:left="720"/>
      <w:contextualSpacing/>
    </w:pPr>
  </w:style>
  <w:style w:type="character" w:styleId="IntenseEmphasis">
    <w:name w:val="Intense Emphasis"/>
    <w:basedOn w:val="DefaultParagraphFont"/>
    <w:uiPriority w:val="21"/>
    <w:qFormat/>
    <w:rsid w:val="00B80407"/>
    <w:rPr>
      <w:i/>
      <w:iCs/>
      <w:color w:val="2F5496" w:themeColor="accent1" w:themeShade="BF"/>
    </w:rPr>
  </w:style>
  <w:style w:type="paragraph" w:styleId="IntenseQuote">
    <w:name w:val="Intense Quote"/>
    <w:basedOn w:val="Normal"/>
    <w:next w:val="Normal"/>
    <w:link w:val="IntenseQuoteChar"/>
    <w:uiPriority w:val="30"/>
    <w:qFormat/>
    <w:rsid w:val="00B804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80407"/>
    <w:rPr>
      <w:i/>
      <w:iCs/>
      <w:color w:val="2F5496" w:themeColor="accent1" w:themeShade="BF"/>
    </w:rPr>
  </w:style>
  <w:style w:type="character" w:styleId="IntenseReference">
    <w:name w:val="Intense Reference"/>
    <w:basedOn w:val="DefaultParagraphFont"/>
    <w:uiPriority w:val="32"/>
    <w:qFormat/>
    <w:rsid w:val="00B80407"/>
    <w:rPr>
      <w:b/>
      <w:bCs/>
      <w:smallCaps/>
      <w:color w:val="2F5496" w:themeColor="accent1" w:themeShade="BF"/>
      <w:spacing w:val="5"/>
    </w:rPr>
  </w:style>
  <w:style w:type="table" w:styleId="TableGrid">
    <w:name w:val="Table Grid"/>
    <w:basedOn w:val="TableNormal"/>
    <w:uiPriority w:val="39"/>
    <w:rsid w:val="00C55B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7C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7C22"/>
  </w:style>
  <w:style w:type="paragraph" w:styleId="Footer">
    <w:name w:val="footer"/>
    <w:basedOn w:val="Normal"/>
    <w:link w:val="FooterChar"/>
    <w:uiPriority w:val="99"/>
    <w:unhideWhenUsed/>
    <w:rsid w:val="000B7C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7C22"/>
  </w:style>
  <w:style w:type="character" w:styleId="Hyperlink">
    <w:name w:val="Hyperlink"/>
    <w:basedOn w:val="DefaultParagraphFont"/>
    <w:uiPriority w:val="99"/>
    <w:unhideWhenUsed/>
    <w:rsid w:val="00287ABD"/>
    <w:rPr>
      <w:color w:val="0563C1" w:themeColor="hyperlink"/>
      <w:u w:val="single"/>
    </w:rPr>
  </w:style>
  <w:style w:type="character" w:styleId="UnresolvedMention">
    <w:name w:val="Unresolved Mention"/>
    <w:basedOn w:val="DefaultParagraphFont"/>
    <w:uiPriority w:val="99"/>
    <w:semiHidden/>
    <w:unhideWhenUsed/>
    <w:rsid w:val="00287A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658181">
      <w:bodyDiv w:val="1"/>
      <w:marLeft w:val="0"/>
      <w:marRight w:val="0"/>
      <w:marTop w:val="0"/>
      <w:marBottom w:val="0"/>
      <w:divBdr>
        <w:top w:val="none" w:sz="0" w:space="0" w:color="auto"/>
        <w:left w:val="none" w:sz="0" w:space="0" w:color="auto"/>
        <w:bottom w:val="none" w:sz="0" w:space="0" w:color="auto"/>
        <w:right w:val="none" w:sz="0" w:space="0" w:color="auto"/>
      </w:divBdr>
    </w:div>
    <w:div w:id="219824156">
      <w:bodyDiv w:val="1"/>
      <w:marLeft w:val="0"/>
      <w:marRight w:val="0"/>
      <w:marTop w:val="0"/>
      <w:marBottom w:val="0"/>
      <w:divBdr>
        <w:top w:val="none" w:sz="0" w:space="0" w:color="auto"/>
        <w:left w:val="none" w:sz="0" w:space="0" w:color="auto"/>
        <w:bottom w:val="none" w:sz="0" w:space="0" w:color="auto"/>
        <w:right w:val="none" w:sz="0" w:space="0" w:color="auto"/>
      </w:divBdr>
    </w:div>
    <w:div w:id="249897594">
      <w:bodyDiv w:val="1"/>
      <w:marLeft w:val="0"/>
      <w:marRight w:val="0"/>
      <w:marTop w:val="0"/>
      <w:marBottom w:val="0"/>
      <w:divBdr>
        <w:top w:val="none" w:sz="0" w:space="0" w:color="auto"/>
        <w:left w:val="none" w:sz="0" w:space="0" w:color="auto"/>
        <w:bottom w:val="none" w:sz="0" w:space="0" w:color="auto"/>
        <w:right w:val="none" w:sz="0" w:space="0" w:color="auto"/>
      </w:divBdr>
    </w:div>
    <w:div w:id="470250030">
      <w:bodyDiv w:val="1"/>
      <w:marLeft w:val="0"/>
      <w:marRight w:val="0"/>
      <w:marTop w:val="0"/>
      <w:marBottom w:val="0"/>
      <w:divBdr>
        <w:top w:val="none" w:sz="0" w:space="0" w:color="auto"/>
        <w:left w:val="none" w:sz="0" w:space="0" w:color="auto"/>
        <w:bottom w:val="none" w:sz="0" w:space="0" w:color="auto"/>
        <w:right w:val="none" w:sz="0" w:space="0" w:color="auto"/>
      </w:divBdr>
    </w:div>
    <w:div w:id="849682323">
      <w:bodyDiv w:val="1"/>
      <w:marLeft w:val="0"/>
      <w:marRight w:val="0"/>
      <w:marTop w:val="0"/>
      <w:marBottom w:val="0"/>
      <w:divBdr>
        <w:top w:val="none" w:sz="0" w:space="0" w:color="auto"/>
        <w:left w:val="none" w:sz="0" w:space="0" w:color="auto"/>
        <w:bottom w:val="none" w:sz="0" w:space="0" w:color="auto"/>
        <w:right w:val="none" w:sz="0" w:space="0" w:color="auto"/>
      </w:divBdr>
    </w:div>
    <w:div w:id="948200847">
      <w:bodyDiv w:val="1"/>
      <w:marLeft w:val="0"/>
      <w:marRight w:val="0"/>
      <w:marTop w:val="0"/>
      <w:marBottom w:val="0"/>
      <w:divBdr>
        <w:top w:val="none" w:sz="0" w:space="0" w:color="auto"/>
        <w:left w:val="none" w:sz="0" w:space="0" w:color="auto"/>
        <w:bottom w:val="none" w:sz="0" w:space="0" w:color="auto"/>
        <w:right w:val="none" w:sz="0" w:space="0" w:color="auto"/>
      </w:divBdr>
    </w:div>
    <w:div w:id="951788115">
      <w:bodyDiv w:val="1"/>
      <w:marLeft w:val="0"/>
      <w:marRight w:val="0"/>
      <w:marTop w:val="0"/>
      <w:marBottom w:val="0"/>
      <w:divBdr>
        <w:top w:val="none" w:sz="0" w:space="0" w:color="auto"/>
        <w:left w:val="none" w:sz="0" w:space="0" w:color="auto"/>
        <w:bottom w:val="none" w:sz="0" w:space="0" w:color="auto"/>
        <w:right w:val="none" w:sz="0" w:space="0" w:color="auto"/>
      </w:divBdr>
    </w:div>
    <w:div w:id="1216887742">
      <w:bodyDiv w:val="1"/>
      <w:marLeft w:val="0"/>
      <w:marRight w:val="0"/>
      <w:marTop w:val="0"/>
      <w:marBottom w:val="0"/>
      <w:divBdr>
        <w:top w:val="none" w:sz="0" w:space="0" w:color="auto"/>
        <w:left w:val="none" w:sz="0" w:space="0" w:color="auto"/>
        <w:bottom w:val="none" w:sz="0" w:space="0" w:color="auto"/>
        <w:right w:val="none" w:sz="0" w:space="0" w:color="auto"/>
      </w:divBdr>
    </w:div>
    <w:div w:id="1217279921">
      <w:bodyDiv w:val="1"/>
      <w:marLeft w:val="0"/>
      <w:marRight w:val="0"/>
      <w:marTop w:val="0"/>
      <w:marBottom w:val="0"/>
      <w:divBdr>
        <w:top w:val="none" w:sz="0" w:space="0" w:color="auto"/>
        <w:left w:val="none" w:sz="0" w:space="0" w:color="auto"/>
        <w:bottom w:val="none" w:sz="0" w:space="0" w:color="auto"/>
        <w:right w:val="none" w:sz="0" w:space="0" w:color="auto"/>
      </w:divBdr>
    </w:div>
    <w:div w:id="1223640967">
      <w:bodyDiv w:val="1"/>
      <w:marLeft w:val="0"/>
      <w:marRight w:val="0"/>
      <w:marTop w:val="0"/>
      <w:marBottom w:val="0"/>
      <w:divBdr>
        <w:top w:val="none" w:sz="0" w:space="0" w:color="auto"/>
        <w:left w:val="none" w:sz="0" w:space="0" w:color="auto"/>
        <w:bottom w:val="none" w:sz="0" w:space="0" w:color="auto"/>
        <w:right w:val="none" w:sz="0" w:space="0" w:color="auto"/>
      </w:divBdr>
    </w:div>
    <w:div w:id="1366252326">
      <w:bodyDiv w:val="1"/>
      <w:marLeft w:val="0"/>
      <w:marRight w:val="0"/>
      <w:marTop w:val="0"/>
      <w:marBottom w:val="0"/>
      <w:divBdr>
        <w:top w:val="none" w:sz="0" w:space="0" w:color="auto"/>
        <w:left w:val="none" w:sz="0" w:space="0" w:color="auto"/>
        <w:bottom w:val="none" w:sz="0" w:space="0" w:color="auto"/>
        <w:right w:val="none" w:sz="0" w:space="0" w:color="auto"/>
      </w:divBdr>
    </w:div>
    <w:div w:id="1512570920">
      <w:bodyDiv w:val="1"/>
      <w:marLeft w:val="0"/>
      <w:marRight w:val="0"/>
      <w:marTop w:val="0"/>
      <w:marBottom w:val="0"/>
      <w:divBdr>
        <w:top w:val="none" w:sz="0" w:space="0" w:color="auto"/>
        <w:left w:val="none" w:sz="0" w:space="0" w:color="auto"/>
        <w:bottom w:val="none" w:sz="0" w:space="0" w:color="auto"/>
        <w:right w:val="none" w:sz="0" w:space="0" w:color="auto"/>
      </w:divBdr>
    </w:div>
    <w:div w:id="1838226683">
      <w:bodyDiv w:val="1"/>
      <w:marLeft w:val="0"/>
      <w:marRight w:val="0"/>
      <w:marTop w:val="0"/>
      <w:marBottom w:val="0"/>
      <w:divBdr>
        <w:top w:val="none" w:sz="0" w:space="0" w:color="auto"/>
        <w:left w:val="none" w:sz="0" w:space="0" w:color="auto"/>
        <w:bottom w:val="none" w:sz="0" w:space="0" w:color="auto"/>
        <w:right w:val="none" w:sz="0" w:space="0" w:color="auto"/>
      </w:divBdr>
    </w:div>
    <w:div w:id="2020692324">
      <w:bodyDiv w:val="1"/>
      <w:marLeft w:val="0"/>
      <w:marRight w:val="0"/>
      <w:marTop w:val="0"/>
      <w:marBottom w:val="0"/>
      <w:divBdr>
        <w:top w:val="none" w:sz="0" w:space="0" w:color="auto"/>
        <w:left w:val="none" w:sz="0" w:space="0" w:color="auto"/>
        <w:bottom w:val="none" w:sz="0" w:space="0" w:color="auto"/>
        <w:right w:val="none" w:sz="0" w:space="0" w:color="auto"/>
      </w:divBdr>
    </w:div>
    <w:div w:id="2104914441">
      <w:bodyDiv w:val="1"/>
      <w:marLeft w:val="0"/>
      <w:marRight w:val="0"/>
      <w:marTop w:val="0"/>
      <w:marBottom w:val="0"/>
      <w:divBdr>
        <w:top w:val="none" w:sz="0" w:space="0" w:color="auto"/>
        <w:left w:val="none" w:sz="0" w:space="0" w:color="auto"/>
        <w:bottom w:val="none" w:sz="0" w:space="0" w:color="auto"/>
        <w:right w:val="none" w:sz="0" w:space="0" w:color="auto"/>
      </w:divBdr>
    </w:div>
    <w:div w:id="2120368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ammuuniversity.ac.in/lawschool/syllabus" TargetMode="External"/><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s://www.jammuuniversity.ac.in/law/syllabu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16</Pages>
  <Words>3990</Words>
  <Characters>22749</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alishasharma023@hotmail.com</dc:creator>
  <cp:keywords/>
  <dc:description/>
  <cp:lastModifiedBy>alishasharma023@hotmail.com</cp:lastModifiedBy>
  <cp:revision>2</cp:revision>
  <cp:lastPrinted>2025-04-20T14:44:00Z</cp:lastPrinted>
  <dcterms:created xsi:type="dcterms:W3CDTF">2025-05-05T12:37:00Z</dcterms:created>
  <dcterms:modified xsi:type="dcterms:W3CDTF">2025-05-05T12:37:00Z</dcterms:modified>
</cp:coreProperties>
</file>